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340" w:type="dxa"/>
        <w:tblLayout w:type="fixed"/>
        <w:tblCellMar>
          <w:top w:w="0" w:type="dxa"/>
          <w:left w:w="0" w:type="dxa"/>
          <w:bottom w:w="0" w:type="dxa"/>
          <w:right w:w="0" w:type="dxa"/>
        </w:tblCellMar>
      </w:tblPr>
      <w:tblGrid>
        <w:gridCol w:w="2205"/>
        <w:gridCol w:w="9885"/>
        <w:gridCol w:w="3240"/>
      </w:tblGrid>
      <w:tr>
        <w:tc>
          <w:tcPr>
            <w:tcW w:w="2210" w:type="dxa"/>
            <w:shd w:val="clear" w:color="auto" w:fill="FFFFFF"/>
          </w:tcPr>
          <w:p>
            <w:pPr>
              <w:jc w:val="both"/>
              <w:ind w:hanging="180"/>
              <w:bidi w:val="0"/>
            </w:pPr>
            <w:r>
              <w:rPr>
                <w:rFonts w:ascii="Tahoma" w:hAnsi="Tahoma" w:cs="Tahoma" w:eastAsia="Tahoma"/>
              </w:rPr>
              <w:t/>
            </w:r>
          </w:p>
        </w:tc>
        <w:tc>
          <w:tcPr>
            <w:tcW w:w="9890" w:type="dxa"/>
            <w:shd w:val="clear" w:color="auto" w:fill="FFFFFF"/>
          </w:tcPr>
          <w:p>
            <w:pPr>
              <w:pStyle w:val="23"/>
              <w:bidi w:val="0"/>
              <w:spacing w:before="240"/>
            </w:pPr>
            <w:r>
              <w:rPr>
                <w:sz w:val="40"/>
              </w:rPr>
              <w:t>O</w:t>
            </w:r>
            <w:r>
              <w:rPr>
                <w:sz w:val="36"/>
              </w:rPr>
              <w:t>ESSKATTINGSKOMITEE</w:t>
            </w:r>
          </w:p>
        </w:tc>
        <w:tc>
          <w:tcPr>
            <w:tcW w:w="3240" w:type="dxa"/>
            <w:shd w:val="clear" w:color="auto" w:fill="FFFFFF"/>
          </w:tcPr>
          <w:p>
            <w:pPr>
              <w:pStyle w:val="23"/>
              <w:bidi w:val="0"/>
              <w:spacing w:before="240"/>
            </w:pPr>
            <w:r>
              <w:rPr>
                <w:b w:val="0"/>
                <w:sz w:val="24"/>
              </w:rPr>
              <w:t/>
            </w:r>
          </w:p>
          <w:p>
            <w:pPr>
              <w:jc w:val="both"/>
              <w:bidi w:val="0"/>
              <w:spacing w:before="195" w:after="45"/>
            </w:pPr>
            <w:r>
              <w:rPr>
                <w:rFonts w:ascii="Tahoma" w:hAnsi="Tahoma" w:cs="Tahoma" w:eastAsia="Tahoma"/>
                <w:sz w:val="20"/>
              </w:rPr>
              <w:t>Privaatsak/</w:t>
            </w:r>
          </w:p>
          <w:p>
            <w:pPr>
              <w:jc w:val="both"/>
              <w:bidi w:val="0"/>
              <w:spacing w:after="45"/>
            </w:pPr>
            <w:r>
              <w:rPr>
                <w:rFonts w:ascii="Tahoma" w:hAnsi="Tahoma" w:cs="Tahoma" w:eastAsia="Tahoma"/>
                <w:sz w:val="20"/>
              </w:rPr>
              <w:t>Private Bag X246</w:t>
            </w:r>
          </w:p>
          <w:p>
            <w:pPr>
              <w:jc w:val="both"/>
              <w:bidi w:val="0"/>
              <w:spacing w:after="45"/>
            </w:pPr>
            <w:r>
              <w:rPr>
                <w:rFonts w:ascii="Tahoma" w:hAnsi="Tahoma" w:cs="Tahoma" w:eastAsia="Tahoma"/>
                <w:sz w:val="20"/>
              </w:rPr>
              <w:t>PRETORIA</w:t>
            </w:r>
          </w:p>
          <w:p>
            <w:pPr>
              <w:jc w:val="both"/>
              <w:bidi w:val="0"/>
              <w:spacing w:after="45"/>
            </w:pPr>
            <w:r>
              <w:rPr>
                <w:rFonts w:ascii="Tahoma" w:hAnsi="Tahoma" w:cs="Tahoma" w:eastAsia="Tahoma"/>
                <w:sz w:val="20"/>
              </w:rPr>
              <w:t>0001</w:t>
            </w:r>
          </w:p>
        </w:tc>
      </w:tr>
      <w:tr>
        <w:tc>
          <w:tcPr>
            <w:tcW w:w="2210" w:type="dxa"/>
            <w:shd w:val="clear" w:color="auto" w:fill="FFFFFF"/>
          </w:tcPr>
          <w:p>
            <w:pPr>
              <w:jc w:val="both"/>
              <w:bidi w:val="0"/>
              <w:spacing w:after="45"/>
            </w:pPr>
            <w:r>
              <w:rPr>
                <w:rFonts w:ascii="Tahoma" w:hAnsi="Tahoma" w:cs="Tahoma" w:eastAsia="Tahoma"/>
              </w:rPr>
              <w:t/>
            </w:r>
          </w:p>
          <w:p>
            <w:pPr>
              <w:jc w:val="both"/>
              <w:bidi w:val="0"/>
            </w:pPr>
            <w:r>
              <w:rPr>
                <w:rFonts w:ascii="Tahoma" w:hAnsi="Tahoma" w:cs="Tahoma" w:eastAsia="Tahoma"/>
              </w:rPr>
              <w:t/>
            </w:r>
          </w:p>
        </w:tc>
        <w:tc>
          <w:tcPr>
            <w:tcW w:w="9890" w:type="dxa"/>
            <w:shd w:val="clear" w:color="auto" w:fill="FFFFFF"/>
          </w:tcPr>
          <w:p>
            <w:pPr>
              <w:pStyle w:val="23"/>
              <w:bidi w:val="0"/>
            </w:pPr>
            <w:r>
              <w:rPr>
                <w:sz w:val="40"/>
              </w:rPr>
              <w:t>C</w:t>
            </w:r>
            <w:r>
              <w:rPr>
                <w:sz w:val="36"/>
              </w:rPr>
              <w:t xml:space="preserve">ROP </w:t>
            </w:r>
            <w:r>
              <w:rPr>
                <w:sz w:val="40"/>
              </w:rPr>
              <w:t>E</w:t>
            </w:r>
            <w:r>
              <w:rPr>
                <w:sz w:val="36"/>
              </w:rPr>
              <w:t xml:space="preserve">STIMATES </w:t>
            </w:r>
            <w:r>
              <w:rPr>
                <w:sz w:val="40"/>
              </w:rPr>
              <w:t>C</w:t>
            </w:r>
            <w:r>
              <w:rPr>
                <w:sz w:val="36"/>
              </w:rPr>
              <w:t>OMMITTEE</w:t>
            </w:r>
          </w:p>
        </w:tc>
        <w:tc>
          <w:tcPr>
            <w:tcW w:w="3240" w:type="dxa"/>
            <w:shd w:val="clear" w:color="auto" w:fill="FFFFFF"/>
          </w:tcPr>
          <w:p>
            <w:pPr>
              <w:pStyle w:val="23"/>
              <w:bidi w:val="0"/>
            </w:pPr>
            <w:r>
              <w:rPr>
                <w:b w:val="0"/>
                <w:sz w:val="24"/>
              </w:rPr>
              <w:t/>
            </w:r>
          </w:p>
          <w:p>
            <w:pPr>
              <w:jc w:val="both"/>
              <w:bidi w:val="0"/>
            </w:pPr>
            <w:r>
              <w:rPr>
                <w:rFonts w:ascii="Tahoma" w:hAnsi="Tahoma" w:cs="Tahoma" w:eastAsia="Tahoma"/>
              </w:rPr>
              <w:t/>
            </w:r>
          </w:p>
        </w:tc>
      </w:tr>
      <w:tr>
        <w:tc>
          <w:tcPr>
            <w:tcW w:w="15340" w:type="dxa"/>
            <w:gridSpan w:val="3"/>
            <w:shd w:val="clear" w:color="auto" w:fill="FFFFFF"/>
          </w:tcPr>
          <w:p>
            <w:pPr>
              <w:jc w:val="center"/>
              <w:bidi w:val="0"/>
              <w:spacing w:before="45"/>
            </w:pPr>
            <w:r>
              <w:rPr>
                <w:rFonts w:ascii="Tahoma" w:hAnsi="Tahoma" w:cs="Tahoma" w:eastAsia="Tahoma"/>
                <w:b/>
                <w:sz w:val="16"/>
              </w:rPr>
              <w:t>Van/From:</w:t>
            </w:r>
            <w:r>
              <w:rPr>
                <w:rFonts w:ascii="Tahoma" w:hAnsi="Tahoma" w:cs="Tahoma" w:eastAsia="Tahoma"/>
                <w:sz w:val="16"/>
              </w:rPr>
              <w:t xml:space="preserve"> Rodney D. Dredge</w:t>
            </w:r>
          </w:p>
          <w:p>
            <w:pPr>
              <w:jc w:val="center"/>
              <w:bidi w:val="0"/>
              <w:spacing w:after="75"/>
            </w:pPr>
            <w:r>
              <w:rPr>
                <w:rFonts w:ascii="Tahoma" w:hAnsi="Tahoma" w:cs="Tahoma" w:eastAsia="Tahoma"/>
                <w:b/>
                <w:sz w:val="16"/>
              </w:rPr>
              <w:t>Tel:</w:t>
            </w:r>
            <w:r>
              <w:rPr>
                <w:rFonts w:ascii="Tahoma" w:hAnsi="Tahoma" w:cs="Tahoma" w:eastAsia="Tahoma"/>
                <w:sz w:val="16"/>
              </w:rPr>
              <w:t xml:space="preserve"> 012  319 6507 </w:t>
            </w:r>
            <w:r>
              <w:rPr>
                <w:rFonts w:ascii="Tahoma" w:hAnsi="Tahoma" w:cs="Tahoma" w:eastAsia="Tahoma"/>
                <w:b/>
                <w:sz w:val="16"/>
              </w:rPr>
              <w:t>Faks/Fax:</w:t>
            </w:r>
            <w:r>
              <w:rPr>
                <w:rFonts w:ascii="Tahoma" w:hAnsi="Tahoma" w:cs="Tahoma" w:eastAsia="Tahoma"/>
                <w:sz w:val="16"/>
              </w:rPr>
              <w:t xml:space="preserve"> 012  319 6211 </w:t>
            </w:r>
            <w:r>
              <w:rPr>
                <w:rFonts w:ascii="Tahoma" w:hAnsi="Tahoma" w:cs="Tahoma" w:eastAsia="Tahoma"/>
                <w:b/>
                <w:sz w:val="16"/>
              </w:rPr>
              <w:t>E-pos/E-mail:</w:t>
            </w:r>
            <w:r>
              <w:rPr>
                <w:rFonts w:ascii="Tahoma" w:hAnsi="Tahoma" w:cs="Tahoma" w:eastAsia="Tahoma"/>
                <w:sz w:val="16"/>
              </w:rPr>
              <w:t xml:space="preserve"> CDESS@nda.agric.za</w:t>
            </w:r>
          </w:p>
          <w:p>
            <w:pPr>
              <w:jc w:val="center"/>
              <w:bidi w:val="0"/>
              <w:spacing w:after="75"/>
            </w:pPr>
            <w:r>
              <w:rPr>
                <w:rFonts w:ascii="Tahoma" w:hAnsi="Tahoma" w:cs="Tahoma" w:eastAsia="Tahoma"/>
                <w:sz w:val="16"/>
              </w:rPr>
              <w:t xml:space="preserve">Webblad/Web page: </w:t>
            </w:r>
            <w:hyperlink r:id="hrId1">
              <w:r>
                <w:rPr>
                  <w:rFonts w:ascii="Tahoma" w:hAnsi="Tahoma" w:cs="Tahoma" w:eastAsia="Tahoma"/>
                  <w:sz w:val="16"/>
                </w:rPr>
                <w:t>www.nda.agric.za/food</w:t>
              </w:r>
            </w:hyperlink>
            <w:r>
              <w:rPr>
                <w:rFonts w:ascii="Tahoma" w:hAnsi="Tahoma" w:cs="Tahoma" w:eastAsia="Tahoma"/>
                <w:sz w:val="16"/>
              </w:rPr>
              <w:t xml:space="preserve"> security statistics or </w:t>
            </w:r>
            <w:hyperlink r:id="hrId2">
              <w:r>
                <w:rPr>
                  <w:rFonts w:ascii="Tahoma" w:hAnsi="Tahoma" w:cs="Tahoma" w:eastAsia="Tahoma"/>
                  <w:sz w:val="16"/>
                </w:rPr>
                <w:t>www.sagis.org.za/CEC</w:t>
              </w:r>
            </w:hyperlink>
            <w:r>
              <w:rPr>
                <w:rFonts w:ascii="Tahoma" w:hAnsi="Tahoma" w:cs="Tahoma" w:eastAsia="Tahoma"/>
                <w:sz w:val="16"/>
              </w:rPr>
              <w:t>: Crop Estimates</w:t>
            </w:r>
          </w:p>
          <w:p>
            <w:pPr>
              <w:jc w:val="center"/>
              <w:bidi w:val="0"/>
              <w:spacing w:after="60"/>
            </w:pPr>
            <w:r>
              <w:rPr>
                <w:rFonts w:ascii="Tahoma" w:hAnsi="Tahoma" w:cs="Tahoma" w:eastAsia="Tahoma"/>
                <w:sz w:val="16"/>
              </w:rPr>
              <w:t>EMBARGO: 14:00</w:t>
            </w:r>
          </w:p>
        </w:tc>
      </w:tr>
    </w:tbl>
    <w:p>
      <w:pPr>
        <w:bidi w:val="0"/>
      </w:pPr>
      <w:r>
        <w:rPr>
          <w:rFonts w:ascii="Tahoma" w:hAnsi="Tahoma" w:cs="Tahoma" w:eastAsia="Tahoma"/>
        </w:rPr>
        <w:t/>
      </w:r>
    </w:p>
    <w:p>
      <w:pPr>
        <w:jc w:val="right"/>
        <w:ind w:right="615"/>
        <w:bidi w:val="0"/>
        <w:spacing w:before="75"/>
      </w:pPr>
      <w:r>
        <w:rPr>
          <w:rFonts w:ascii="Tahoma" w:hAnsi="Tahoma" w:cs="Tahoma" w:eastAsia="Tahoma"/>
          <w:sz w:val="22"/>
        </w:rPr>
        <w:t>8 May 2008</w:t>
      </w:r>
    </w:p>
    <w:p>
      <w:pPr>
        <w:pStyle w:val="32"/>
        <w:bidi w:val="0"/>
        <w:spacing w:before="120" w:lineRule="auto" w:line="312"/>
      </w:pPr>
      <w:r>
        <w:rPr>
          <w:rFonts w:ascii="Tahoma" w:hAnsi="Tahoma" w:cs="Tahoma" w:eastAsia="Tahoma"/>
          <w:sz w:val="22"/>
        </w:rPr>
        <w:t>FINAL AREA AND CROP FIGURES OF WINTER CEREALS: 2007 PRODUCTION SEASON</w:t>
      </w:r>
    </w:p>
    <w:p>
      <w:pPr>
        <w:bidi w:val="0"/>
      </w:pPr>
      <w:r>
        <w:rPr>
          <w:rFonts w:ascii="Tahoma" w:hAnsi="Tahoma" w:cs="Tahoma" w:eastAsia="Tahoma"/>
        </w:rPr>
        <w:t/>
      </w:r>
    </w:p>
    <w:tbl>
      <w:tblPr>
        <w:tblW w:w="14890" w:type="dxa"/>
        <w:tblLayout w:type="fixed"/>
        <w:tblCellMar>
          <w:top w:w="0" w:type="dxa"/>
          <w:left w:w="0" w:type="dxa"/>
          <w:bottom w:w="0" w:type="dxa"/>
          <w:right w:w="0" w:type="dxa"/>
        </w:tblCellMar>
      </w:tblPr>
      <w:tblGrid>
        <w:gridCol w:w="2895"/>
        <w:gridCol w:w="2340"/>
        <w:gridCol w:w="2445"/>
        <w:gridCol w:w="2445"/>
        <w:gridCol w:w="2445"/>
        <w:gridCol w:w="2265"/>
      </w:tblGrid>
      <w:tr>
        <w:tc>
          <w:tcPr>
            <w:tcW w:w="289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2"/>
              </w:rPr>
              <w:t>CROP</w:t>
            </w:r>
          </w:p>
          <w:p>
            <w:pPr>
              <w:jc w:val="center"/>
              <w:bidi w:val="0"/>
            </w:pPr>
            <w:r>
              <w:rPr>
                <w:rFonts w:ascii="Tahoma" w:hAnsi="Tahoma" w:cs="Tahoma" w:eastAsia="Tahoma"/>
              </w:rPr>
              <w:t/>
            </w:r>
          </w:p>
        </w:tc>
        <w:tc>
          <w:tcPr>
            <w:tcW w:w="234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b/>
                <w:sz w:val="22"/>
              </w:rPr>
              <w:t>FINAL</w:t>
            </w:r>
          </w:p>
          <w:p>
            <w:pPr>
              <w:jc w:val="center"/>
              <w:bidi w:val="0"/>
              <w:spacing w:before="75"/>
            </w:pPr>
            <w:r>
              <w:rPr>
                <w:rFonts w:ascii="Tahoma" w:hAnsi="Tahoma" w:cs="Tahoma" w:eastAsia="Tahoma"/>
                <w:b/>
                <w:sz w:val="22"/>
              </w:rPr>
              <w:t>AREA PLANTED</w:t>
            </w:r>
          </w:p>
          <w:p>
            <w:pPr>
              <w:jc w:val="center"/>
              <w:bidi w:val="0"/>
              <w:spacing w:before="75"/>
            </w:pPr>
            <w:r>
              <w:rPr>
                <w:rFonts w:ascii="Tahoma" w:hAnsi="Tahoma" w:cs="Tahoma" w:eastAsia="Tahoma"/>
                <w:b/>
                <w:sz w:val="22"/>
              </w:rPr>
              <w:t>2007</w:t>
            </w:r>
          </w:p>
        </w:tc>
        <w:tc>
          <w:tcPr>
            <w:tcW w:w="244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rPr>
              <w:t/>
            </w:r>
          </w:p>
          <w:p>
            <w:pPr>
              <w:jc w:val="center"/>
              <w:bidi w:val="0"/>
              <w:spacing w:before="75"/>
            </w:pPr>
            <w:r>
              <w:rPr>
                <w:rFonts w:ascii="Tahoma" w:hAnsi="Tahoma" w:cs="Tahoma" w:eastAsia="Tahoma"/>
                <w:b/>
                <w:sz w:val="22"/>
              </w:rPr>
              <w:t>FINAL</w:t>
            </w:r>
          </w:p>
          <w:p>
            <w:pPr>
              <w:jc w:val="center"/>
              <w:bidi w:val="0"/>
              <w:spacing w:before="75"/>
            </w:pPr>
            <w:r>
              <w:rPr>
                <w:rFonts w:ascii="Tahoma" w:hAnsi="Tahoma" w:cs="Tahoma" w:eastAsia="Tahoma"/>
                <w:b/>
                <w:sz w:val="22"/>
              </w:rPr>
              <w:t>CROP</w:t>
            </w:r>
          </w:p>
          <w:p>
            <w:pPr>
              <w:jc w:val="center"/>
              <w:bidi w:val="0"/>
              <w:spacing w:before="75"/>
            </w:pPr>
            <w:r>
              <w:rPr>
                <w:rFonts w:ascii="Tahoma" w:hAnsi="Tahoma" w:cs="Tahoma" w:eastAsia="Tahoma"/>
                <w:b/>
                <w:sz w:val="22"/>
              </w:rPr>
              <w:t>2007</w:t>
            </w:r>
          </w:p>
        </w:tc>
        <w:tc>
          <w:tcPr>
            <w:tcW w:w="244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rPr>
              <w:t/>
            </w:r>
          </w:p>
          <w:p>
            <w:pPr>
              <w:jc w:val="center"/>
              <w:bidi w:val="0"/>
              <w:spacing w:before="75"/>
            </w:pPr>
            <w:r>
              <w:rPr>
                <w:rFonts w:ascii="Tahoma" w:hAnsi="Tahoma" w:cs="Tahoma" w:eastAsia="Tahoma"/>
                <w:sz w:val="22"/>
              </w:rPr>
              <w:t>AREA PLANTED</w:t>
            </w:r>
          </w:p>
          <w:p>
            <w:pPr>
              <w:jc w:val="center"/>
              <w:bidi w:val="0"/>
              <w:spacing w:before="75"/>
            </w:pPr>
            <w:r>
              <w:rPr>
                <w:rFonts w:ascii="Tahoma" w:hAnsi="Tahoma" w:cs="Tahoma" w:eastAsia="Tahoma"/>
                <w:sz w:val="22"/>
              </w:rPr>
              <w:t>(CEC February 2008)</w:t>
            </w:r>
          </w:p>
          <w:p>
            <w:pPr>
              <w:jc w:val="center"/>
              <w:bidi w:val="0"/>
              <w:spacing w:before="75"/>
            </w:pPr>
            <w:r>
              <w:rPr>
                <w:rFonts w:ascii="Tahoma" w:hAnsi="Tahoma" w:cs="Tahoma" w:eastAsia="Tahoma"/>
                <w:sz w:val="22"/>
              </w:rPr>
              <w:t>2007</w:t>
            </w:r>
          </w:p>
        </w:tc>
        <w:tc>
          <w:tcPr>
            <w:tcW w:w="244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rPr>
              <w:t/>
            </w:r>
          </w:p>
          <w:p>
            <w:pPr>
              <w:jc w:val="center"/>
              <w:ind w:right="-120"/>
              <w:bidi w:val="0"/>
              <w:spacing w:before="75"/>
            </w:pPr>
            <w:r>
              <w:rPr>
                <w:rFonts w:ascii="Tahoma" w:hAnsi="Tahoma" w:cs="Tahoma" w:eastAsia="Tahoma"/>
                <w:sz w:val="22"/>
              </w:rPr>
              <w:t>FINAL ESTIMATE</w:t>
            </w:r>
          </w:p>
          <w:p>
            <w:pPr>
              <w:jc w:val="center"/>
              <w:bidi w:val="0"/>
              <w:spacing w:before="75"/>
            </w:pPr>
            <w:r>
              <w:rPr>
                <w:rFonts w:ascii="Tahoma" w:hAnsi="Tahoma" w:cs="Tahoma" w:eastAsia="Tahoma"/>
                <w:sz w:val="22"/>
              </w:rPr>
              <w:t>(CEC February 2008)</w:t>
            </w:r>
          </w:p>
          <w:p>
            <w:pPr>
              <w:jc w:val="center"/>
              <w:bidi w:val="0"/>
              <w:spacing w:before="75"/>
            </w:pPr>
            <w:r>
              <w:rPr>
                <w:rFonts w:ascii="Tahoma" w:hAnsi="Tahoma" w:cs="Tahoma" w:eastAsia="Tahoma"/>
                <w:sz w:val="22"/>
              </w:rPr>
              <w:t>2007</w:t>
            </w:r>
          </w:p>
        </w:tc>
        <w:tc>
          <w:tcPr>
            <w:tcW w:w="226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rPr>
              <w:t/>
            </w:r>
          </w:p>
          <w:p>
            <w:pPr>
              <w:jc w:val="center"/>
              <w:ind w:right="-120"/>
              <w:bidi w:val="0"/>
              <w:spacing w:before="75"/>
            </w:pPr>
            <w:r>
              <w:rPr>
                <w:rFonts w:ascii="Tahoma" w:hAnsi="Tahoma" w:cs="Tahoma" w:eastAsia="Tahoma"/>
                <w:sz w:val="22"/>
              </w:rPr>
              <w:t>DEVIATION OF</w:t>
            </w:r>
          </w:p>
          <w:p>
            <w:pPr>
              <w:jc w:val="center"/>
              <w:ind w:right="-120"/>
              <w:bidi w:val="0"/>
              <w:spacing w:before="75"/>
            </w:pPr>
            <w:r>
              <w:rPr>
                <w:rFonts w:ascii="Tahoma" w:hAnsi="Tahoma" w:cs="Tahoma" w:eastAsia="Tahoma"/>
                <w:sz w:val="22"/>
              </w:rPr>
              <w:t>FINAL ESTIMATE</w:t>
            </w:r>
          </w:p>
          <w:p>
            <w:pPr>
              <w:jc w:val="center"/>
              <w:ind w:right="-120"/>
              <w:bidi w:val="0"/>
              <w:spacing w:before="75"/>
            </w:pPr>
            <w:r>
              <w:rPr>
                <w:rFonts w:ascii="Tahoma" w:hAnsi="Tahoma" w:cs="Tahoma" w:eastAsia="Tahoma"/>
                <w:sz w:val="22"/>
              </w:rPr>
              <w:t>FROM FINAL CROP</w:t>
            </w:r>
          </w:p>
        </w:tc>
      </w:tr>
      <w:tr>
        <w:tc>
          <w:tcPr>
            <w:tcW w:w="289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75"/>
            </w:pPr>
            <w:r>
              <w:rPr>
                <w:rFonts w:ascii="Tahoma" w:hAnsi="Tahoma" w:cs="Tahoma" w:eastAsia="Tahoma"/>
              </w:rPr>
              <w:t/>
            </w:r>
          </w:p>
          <w:p>
            <w:pPr>
              <w:bidi w:val="0"/>
            </w:pPr>
            <w:r>
              <w:rPr>
                <w:rFonts w:ascii="Tahoma" w:hAnsi="Tahoma" w:cs="Tahoma" w:eastAsia="Tahoma"/>
              </w:rPr>
              <w:t/>
            </w:r>
          </w:p>
        </w:tc>
        <w:tc>
          <w:tcPr>
            <w:tcW w:w="234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2"/>
              </w:rPr>
              <w:t>HA</w:t>
            </w:r>
          </w:p>
          <w:p>
            <w:pPr>
              <w:jc w:val="center"/>
              <w:bidi w:val="0"/>
            </w:pPr>
            <w:r>
              <w:rPr>
                <w:rFonts w:ascii="Tahoma" w:hAnsi="Tahoma" w:cs="Tahoma" w:eastAsia="Tahoma"/>
                <w:sz w:val="22"/>
              </w:rPr>
              <w:t>(A)</w:t>
            </w:r>
          </w:p>
        </w:tc>
        <w:tc>
          <w:tcPr>
            <w:tcW w:w="244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rPr>
              <w:t/>
            </w:r>
          </w:p>
          <w:p>
            <w:pPr>
              <w:jc w:val="center"/>
              <w:bidi w:val="0"/>
            </w:pPr>
            <w:r>
              <w:rPr>
                <w:rFonts w:ascii="Tahoma" w:hAnsi="Tahoma" w:cs="Tahoma" w:eastAsia="Tahoma"/>
                <w:sz w:val="22"/>
              </w:rPr>
              <w:t>TONS</w:t>
            </w:r>
          </w:p>
          <w:p>
            <w:pPr>
              <w:jc w:val="center"/>
              <w:bidi w:val="0"/>
            </w:pPr>
            <w:r>
              <w:rPr>
                <w:rFonts w:ascii="Tahoma" w:hAnsi="Tahoma" w:cs="Tahoma" w:eastAsia="Tahoma"/>
                <w:sz w:val="22"/>
              </w:rPr>
              <w:t>(B)</w:t>
            </w:r>
          </w:p>
        </w:tc>
        <w:tc>
          <w:tcPr>
            <w:tcW w:w="244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rPr>
              <w:t/>
            </w:r>
          </w:p>
          <w:p>
            <w:pPr>
              <w:jc w:val="center"/>
              <w:bidi w:val="0"/>
            </w:pPr>
            <w:r>
              <w:rPr>
                <w:rFonts w:ascii="Tahoma" w:hAnsi="Tahoma" w:cs="Tahoma" w:eastAsia="Tahoma"/>
                <w:sz w:val="22"/>
              </w:rPr>
              <w:t>HA</w:t>
            </w:r>
          </w:p>
          <w:p>
            <w:pPr>
              <w:jc w:val="center"/>
              <w:bidi w:val="0"/>
            </w:pPr>
            <w:r>
              <w:rPr>
                <w:rFonts w:ascii="Tahoma" w:hAnsi="Tahoma" w:cs="Tahoma" w:eastAsia="Tahoma"/>
                <w:sz w:val="22"/>
              </w:rPr>
              <w:t>(C)</w:t>
            </w:r>
          </w:p>
        </w:tc>
        <w:tc>
          <w:tcPr>
            <w:tcW w:w="244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rPr>
              <w:t/>
            </w:r>
          </w:p>
          <w:p>
            <w:pPr>
              <w:jc w:val="center"/>
              <w:bidi w:val="0"/>
            </w:pPr>
            <w:r>
              <w:rPr>
                <w:rFonts w:ascii="Tahoma" w:hAnsi="Tahoma" w:cs="Tahoma" w:eastAsia="Tahoma"/>
                <w:sz w:val="22"/>
              </w:rPr>
              <w:t>TONS</w:t>
            </w:r>
          </w:p>
          <w:p>
            <w:pPr>
              <w:jc w:val="center"/>
              <w:bidi w:val="0"/>
            </w:pPr>
            <w:r>
              <w:rPr>
                <w:rFonts w:ascii="Tahoma" w:hAnsi="Tahoma" w:cs="Tahoma" w:eastAsia="Tahoma"/>
                <w:sz w:val="22"/>
              </w:rPr>
              <w:t>(D)</w:t>
            </w:r>
          </w:p>
        </w:tc>
        <w:tc>
          <w:tcPr>
            <w:tcW w:w="226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rPr>
              <w:t/>
            </w:r>
          </w:p>
          <w:p>
            <w:pPr>
              <w:jc w:val="center"/>
              <w:bidi w:val="0"/>
            </w:pPr>
            <w:r>
              <w:rPr>
                <w:rFonts w:ascii="Tahoma" w:hAnsi="Tahoma" w:cs="Tahoma" w:eastAsia="Tahoma"/>
                <w:sz w:val="22"/>
              </w:rPr>
              <w:t>%</w:t>
            </w:r>
          </w:p>
          <w:p>
            <w:pPr>
              <w:jc w:val="center"/>
              <w:bidi w:val="0"/>
            </w:pPr>
            <w:r>
              <w:rPr>
                <w:rFonts w:ascii="Tahoma" w:hAnsi="Tahoma" w:cs="Tahoma" w:eastAsia="Tahoma"/>
                <w:sz w:val="22"/>
              </w:rPr>
              <w:t>(D) ÷ (B)</w:t>
            </w:r>
          </w:p>
        </w:tc>
      </w:tr>
      <w:tr>
        <w:tc>
          <w:tcPr>
            <w:tcW w:w="289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rPr>
              <w:t/>
            </w:r>
          </w:p>
          <w:p>
            <w:pPr>
              <w:ind w:right="450"/>
              <w:bidi w:val="0"/>
              <w:spacing w:before="105" w:after="15"/>
            </w:pPr>
            <w:r>
              <w:rPr>
                <w:rFonts w:ascii="Tahoma" w:hAnsi="Tahoma" w:cs="Tahoma" w:eastAsia="Tahoma"/>
                <w:sz w:val="22"/>
              </w:rPr>
              <w:t>Wheat</w:t>
            </w:r>
          </w:p>
        </w:tc>
        <w:tc>
          <w:tcPr>
            <w:tcW w:w="2345" w:type="dxa"/>
            <w:tcBorders>
              <w:left w:val="single" w:sz="6" w:color="000000"/>
              <w:top w:val="single" w:sz="6" w:color="000000"/>
              <w:right w:val="single" w:sz="6" w:color="000000"/>
              <w:bottom w:val="single" w:sz="6" w:color="000000"/>
            </w:tcBorders>
            <w:shd w:val="clear" w:color="auto" w:fill="FFFFFF"/>
          </w:tcPr>
          <w:p>
            <w:pPr>
              <w:ind w:right="450"/>
              <w:bidi w:val="0"/>
              <w:spacing w:before="105" w:after="15"/>
            </w:pPr>
            <w:r>
              <w:rPr>
                <w:rFonts w:ascii="Tahoma" w:hAnsi="Tahoma" w:cs="Tahoma" w:eastAsia="Tahoma"/>
              </w:rPr>
              <w:t/>
            </w:r>
          </w:p>
          <w:p>
            <w:pPr>
              <w:jc w:val="right"/>
              <w:ind w:right="450"/>
              <w:bidi w:val="0"/>
              <w:spacing w:before="105" w:after="15"/>
            </w:pPr>
            <w:r>
              <w:rPr>
                <w:rFonts w:ascii="Tahoma" w:hAnsi="Tahoma" w:cs="Tahoma" w:eastAsia="Tahoma"/>
                <w:b/>
                <w:sz w:val="22"/>
              </w:rPr>
              <w:t>632 000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5"/>
            </w:pPr>
            <w:r>
              <w:rPr>
                <w:rFonts w:ascii="Tahoma" w:hAnsi="Tahoma" w:cs="Tahoma" w:eastAsia="Tahoma"/>
              </w:rPr>
              <w:t/>
            </w:r>
          </w:p>
          <w:p>
            <w:pPr>
              <w:jc w:val="right"/>
              <w:ind w:right="450"/>
              <w:bidi w:val="0"/>
              <w:spacing w:before="105" w:after="15"/>
            </w:pPr>
            <w:r>
              <w:rPr>
                <w:rFonts w:ascii="Tahoma" w:hAnsi="Tahoma" w:cs="Tahoma" w:eastAsia="Tahoma"/>
                <w:b/>
                <w:sz w:val="22"/>
              </w:rPr>
              <w:t>1  905 000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5"/>
            </w:pPr>
            <w:r>
              <w:rPr>
                <w:rFonts w:ascii="Tahoma" w:hAnsi="Tahoma" w:cs="Tahoma" w:eastAsia="Tahoma"/>
              </w:rPr>
              <w:t/>
            </w:r>
          </w:p>
          <w:p>
            <w:pPr>
              <w:jc w:val="right"/>
              <w:ind w:right="450"/>
              <w:bidi w:val="0"/>
              <w:spacing w:before="105" w:after="15"/>
            </w:pPr>
            <w:r>
              <w:rPr>
                <w:rFonts w:ascii="Tahoma" w:hAnsi="Tahoma" w:cs="Tahoma" w:eastAsia="Tahoma"/>
                <w:sz w:val="22"/>
              </w:rPr>
              <w:t>632 000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5"/>
            </w:pPr>
            <w:r>
              <w:rPr>
                <w:rFonts w:ascii="Tahoma" w:hAnsi="Tahoma" w:cs="Tahoma" w:eastAsia="Tahoma"/>
              </w:rPr>
              <w:t/>
            </w:r>
          </w:p>
          <w:p>
            <w:pPr>
              <w:jc w:val="right"/>
              <w:ind w:right="450"/>
              <w:bidi w:val="0"/>
              <w:spacing w:before="105" w:after="15"/>
            </w:pPr>
            <w:r>
              <w:rPr>
                <w:rFonts w:ascii="Tahoma" w:hAnsi="Tahoma" w:cs="Tahoma" w:eastAsia="Tahoma"/>
                <w:sz w:val="22"/>
              </w:rPr>
              <w:t>1 843 900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5"/>
            </w:pPr>
            <w:r>
              <w:rPr>
                <w:rFonts w:ascii="Tahoma" w:hAnsi="Tahoma" w:cs="Tahoma" w:eastAsia="Tahoma"/>
              </w:rPr>
              <w:t/>
            </w:r>
          </w:p>
          <w:p>
            <w:pPr>
              <w:jc w:val="right"/>
              <w:ind w:right="855"/>
              <w:bidi w:val="0"/>
              <w:spacing w:before="105" w:after="15"/>
            </w:pPr>
            <w:r>
              <w:rPr>
                <w:rFonts w:ascii="Tahoma" w:hAnsi="Tahoma" w:cs="Tahoma" w:eastAsia="Tahoma"/>
                <w:sz w:val="22"/>
              </w:rPr>
              <w:t>-3,21</w:t>
            </w:r>
          </w:p>
        </w:tc>
      </w:tr>
      <w:tr>
        <w:tc>
          <w:tcPr>
            <w:tcW w:w="2895" w:type="dxa"/>
            <w:tcBorders>
              <w:left w:val="single" w:sz="6" w:color="000000"/>
              <w:top w:val="single" w:sz="6" w:color="000000"/>
              <w:right w:val="single" w:sz="6" w:color="000000"/>
              <w:bottom w:val="single" w:sz="6" w:color="000000"/>
            </w:tcBorders>
            <w:shd w:val="clear" w:color="auto" w:fill="FFFFFF"/>
          </w:tcPr>
          <w:p>
            <w:pPr>
              <w:jc w:val="right"/>
              <w:ind w:right="855"/>
              <w:bidi w:val="0"/>
              <w:spacing w:before="105" w:after="15"/>
            </w:pPr>
            <w:r>
              <w:rPr>
                <w:rFonts w:ascii="Tahoma" w:hAnsi="Tahoma" w:cs="Tahoma" w:eastAsia="Tahoma"/>
              </w:rPr>
              <w:t/>
            </w:r>
          </w:p>
          <w:p>
            <w:pPr>
              <w:ind w:right="450"/>
              <w:bidi w:val="0"/>
              <w:spacing w:before="105" w:after="15"/>
            </w:pPr>
            <w:r>
              <w:rPr>
                <w:rFonts w:ascii="Tahoma" w:hAnsi="Tahoma" w:cs="Tahoma" w:eastAsia="Tahoma"/>
                <w:sz w:val="22"/>
              </w:rPr>
              <w:t>Malting barley</w:t>
            </w:r>
          </w:p>
        </w:tc>
        <w:tc>
          <w:tcPr>
            <w:tcW w:w="2345" w:type="dxa"/>
            <w:tcBorders>
              <w:left w:val="single" w:sz="6" w:color="000000"/>
              <w:top w:val="single" w:sz="6" w:color="000000"/>
              <w:right w:val="single" w:sz="6" w:color="000000"/>
              <w:bottom w:val="single" w:sz="6" w:color="000000"/>
            </w:tcBorders>
            <w:shd w:val="clear" w:color="auto" w:fill="FFFFFF"/>
          </w:tcPr>
          <w:p>
            <w:pPr>
              <w:ind w:right="450"/>
              <w:bidi w:val="0"/>
              <w:spacing w:before="105" w:after="15"/>
            </w:pPr>
            <w:r>
              <w:rPr>
                <w:rFonts w:ascii="Tahoma" w:hAnsi="Tahoma" w:cs="Tahoma" w:eastAsia="Tahoma"/>
              </w:rPr>
              <w:t/>
            </w:r>
          </w:p>
          <w:p>
            <w:pPr>
              <w:jc w:val="right"/>
              <w:ind w:right="450"/>
              <w:bidi w:val="0"/>
              <w:spacing w:before="105" w:after="15"/>
            </w:pPr>
            <w:r>
              <w:rPr>
                <w:rFonts w:ascii="Tahoma" w:hAnsi="Tahoma" w:cs="Tahoma" w:eastAsia="Tahoma"/>
                <w:b/>
                <w:sz w:val="22"/>
              </w:rPr>
              <w:t>73 360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5"/>
            </w:pPr>
            <w:r>
              <w:rPr>
                <w:rFonts w:ascii="Tahoma" w:hAnsi="Tahoma" w:cs="Tahoma" w:eastAsia="Tahoma"/>
              </w:rPr>
              <w:t/>
            </w:r>
          </w:p>
          <w:p>
            <w:pPr>
              <w:jc w:val="right"/>
              <w:ind w:right="450"/>
              <w:bidi w:val="0"/>
              <w:spacing w:before="105" w:after="15"/>
            </w:pPr>
            <w:r>
              <w:rPr>
                <w:rFonts w:ascii="Tahoma" w:hAnsi="Tahoma" w:cs="Tahoma" w:eastAsia="Tahoma"/>
                <w:b/>
                <w:sz w:val="22"/>
              </w:rPr>
              <w:t>222 500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5"/>
            </w:pPr>
            <w:r>
              <w:rPr>
                <w:rFonts w:ascii="Tahoma" w:hAnsi="Tahoma" w:cs="Tahoma" w:eastAsia="Tahoma"/>
              </w:rPr>
              <w:t/>
            </w:r>
          </w:p>
          <w:p>
            <w:pPr>
              <w:jc w:val="right"/>
              <w:ind w:right="450"/>
              <w:bidi w:val="0"/>
              <w:spacing w:before="105" w:after="15"/>
            </w:pPr>
            <w:r>
              <w:rPr>
                <w:rFonts w:ascii="Tahoma" w:hAnsi="Tahoma" w:cs="Tahoma" w:eastAsia="Tahoma"/>
                <w:sz w:val="22"/>
              </w:rPr>
              <w:t>73 360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5"/>
            </w:pPr>
            <w:r>
              <w:rPr>
                <w:rFonts w:ascii="Tahoma" w:hAnsi="Tahoma" w:cs="Tahoma" w:eastAsia="Tahoma"/>
              </w:rPr>
              <w:t/>
            </w:r>
          </w:p>
          <w:p>
            <w:pPr>
              <w:jc w:val="right"/>
              <w:ind w:right="450"/>
              <w:bidi w:val="0"/>
              <w:spacing w:before="105" w:after="15"/>
            </w:pPr>
            <w:r>
              <w:rPr>
                <w:rFonts w:ascii="Tahoma" w:hAnsi="Tahoma" w:cs="Tahoma" w:eastAsia="Tahoma"/>
                <w:sz w:val="22"/>
              </w:rPr>
              <w:t>218 224</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5"/>
            </w:pPr>
            <w:r>
              <w:rPr>
                <w:rFonts w:ascii="Tahoma" w:hAnsi="Tahoma" w:cs="Tahoma" w:eastAsia="Tahoma"/>
              </w:rPr>
              <w:t/>
            </w:r>
          </w:p>
          <w:p>
            <w:pPr>
              <w:jc w:val="right"/>
              <w:ind w:right="855"/>
              <w:bidi w:val="0"/>
              <w:spacing w:before="105" w:after="15"/>
            </w:pPr>
            <w:r>
              <w:rPr>
                <w:rFonts w:ascii="Tahoma" w:hAnsi="Tahoma" w:cs="Tahoma" w:eastAsia="Tahoma"/>
                <w:sz w:val="22"/>
              </w:rPr>
              <w:t>-1,92</w:t>
            </w:r>
          </w:p>
        </w:tc>
      </w:tr>
      <w:tr>
        <w:tc>
          <w:tcPr>
            <w:tcW w:w="2895" w:type="dxa"/>
            <w:tcBorders>
              <w:left w:val="single" w:sz="6" w:color="000000"/>
              <w:top w:val="single" w:sz="6" w:color="000000"/>
              <w:right w:val="single" w:sz="6" w:color="000000"/>
              <w:bottom w:val="single" w:sz="6" w:color="000000"/>
            </w:tcBorders>
            <w:shd w:val="clear" w:color="auto" w:fill="FFFFFF"/>
          </w:tcPr>
          <w:p>
            <w:pPr>
              <w:jc w:val="right"/>
              <w:ind w:right="855"/>
              <w:bidi w:val="0"/>
              <w:spacing w:before="105" w:after="15"/>
            </w:pPr>
            <w:r>
              <w:rPr>
                <w:rFonts w:ascii="Tahoma" w:hAnsi="Tahoma" w:cs="Tahoma" w:eastAsia="Tahoma"/>
              </w:rPr>
              <w:t/>
            </w:r>
          </w:p>
          <w:p>
            <w:pPr>
              <w:ind w:right="450"/>
              <w:bidi w:val="0"/>
              <w:spacing w:before="105" w:after="15"/>
            </w:pPr>
            <w:r>
              <w:rPr>
                <w:rFonts w:ascii="Tahoma" w:hAnsi="Tahoma" w:cs="Tahoma" w:eastAsia="Tahoma"/>
                <w:sz w:val="22"/>
              </w:rPr>
              <w:t>Canola</w:t>
            </w:r>
          </w:p>
        </w:tc>
        <w:tc>
          <w:tcPr>
            <w:tcW w:w="2345" w:type="dxa"/>
            <w:tcBorders>
              <w:left w:val="single" w:sz="6" w:color="000000"/>
              <w:top w:val="single" w:sz="6" w:color="000000"/>
              <w:right w:val="single" w:sz="6" w:color="000000"/>
              <w:bottom w:val="single" w:sz="6" w:color="000000"/>
            </w:tcBorders>
            <w:shd w:val="clear" w:color="auto" w:fill="FFFFFF"/>
          </w:tcPr>
          <w:p>
            <w:pPr>
              <w:ind w:right="450"/>
              <w:bidi w:val="0"/>
              <w:spacing w:before="105" w:after="15"/>
            </w:pPr>
            <w:r>
              <w:rPr>
                <w:rFonts w:ascii="Tahoma" w:hAnsi="Tahoma" w:cs="Tahoma" w:eastAsia="Tahoma"/>
              </w:rPr>
              <w:t/>
            </w:r>
          </w:p>
          <w:p>
            <w:pPr>
              <w:jc w:val="right"/>
              <w:ind w:right="450"/>
              <w:bidi w:val="0"/>
              <w:spacing w:before="105" w:after="15"/>
            </w:pPr>
            <w:r>
              <w:rPr>
                <w:rFonts w:ascii="Tahoma" w:hAnsi="Tahoma" w:cs="Tahoma" w:eastAsia="Tahoma"/>
                <w:b/>
                <w:sz w:val="22"/>
              </w:rPr>
              <w:t>33 200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5"/>
            </w:pPr>
            <w:r>
              <w:rPr>
                <w:rFonts w:ascii="Tahoma" w:hAnsi="Tahoma" w:cs="Tahoma" w:eastAsia="Tahoma"/>
              </w:rPr>
              <w:t/>
            </w:r>
          </w:p>
          <w:p>
            <w:pPr>
              <w:jc w:val="right"/>
              <w:ind w:right="450"/>
              <w:bidi w:val="0"/>
              <w:spacing w:before="105" w:after="15"/>
            </w:pPr>
            <w:r>
              <w:rPr>
                <w:rFonts w:ascii="Tahoma" w:hAnsi="Tahoma" w:cs="Tahoma" w:eastAsia="Tahoma"/>
                <w:b/>
                <w:sz w:val="22"/>
              </w:rPr>
              <w:t>38 150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5"/>
            </w:pPr>
            <w:r>
              <w:rPr>
                <w:rFonts w:ascii="Tahoma" w:hAnsi="Tahoma" w:cs="Tahoma" w:eastAsia="Tahoma"/>
              </w:rPr>
              <w:t/>
            </w:r>
          </w:p>
          <w:p>
            <w:pPr>
              <w:jc w:val="right"/>
              <w:ind w:right="450"/>
              <w:bidi w:val="0"/>
              <w:spacing w:before="105" w:after="15"/>
            </w:pPr>
            <w:r>
              <w:rPr>
                <w:rFonts w:ascii="Tahoma" w:hAnsi="Tahoma" w:cs="Tahoma" w:eastAsia="Tahoma"/>
                <w:sz w:val="22"/>
              </w:rPr>
              <w:t>33 200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5"/>
            </w:pPr>
            <w:r>
              <w:rPr>
                <w:rFonts w:ascii="Tahoma" w:hAnsi="Tahoma" w:cs="Tahoma" w:eastAsia="Tahoma"/>
              </w:rPr>
              <w:t/>
            </w:r>
          </w:p>
          <w:p>
            <w:pPr>
              <w:jc w:val="right"/>
              <w:ind w:right="450"/>
              <w:bidi w:val="0"/>
              <w:spacing w:before="105" w:after="15"/>
            </w:pPr>
            <w:r>
              <w:rPr>
                <w:rFonts w:ascii="Tahoma" w:hAnsi="Tahoma" w:cs="Tahoma" w:eastAsia="Tahoma"/>
                <w:sz w:val="22"/>
              </w:rPr>
              <w:t>39 840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5"/>
            </w:pPr>
            <w:r>
              <w:rPr>
                <w:rFonts w:ascii="Tahoma" w:hAnsi="Tahoma" w:cs="Tahoma" w:eastAsia="Tahoma"/>
              </w:rPr>
              <w:t/>
            </w:r>
          </w:p>
          <w:p>
            <w:pPr>
              <w:jc w:val="right"/>
              <w:ind w:right="855"/>
              <w:bidi w:val="0"/>
              <w:spacing w:before="105" w:after="15"/>
            </w:pPr>
            <w:r>
              <w:rPr>
                <w:rFonts w:ascii="Tahoma" w:hAnsi="Tahoma" w:cs="Tahoma" w:eastAsia="Tahoma"/>
                <w:sz w:val="22"/>
              </w:rPr>
              <w:t>+4,43</w:t>
            </w:r>
          </w:p>
        </w:tc>
      </w:tr>
      <w:tr>
        <w:tc>
          <w:tcPr>
            <w:tcW w:w="2895" w:type="dxa"/>
            <w:tcBorders>
              <w:left w:val="single" w:sz="6" w:color="000000"/>
              <w:top w:val="single" w:sz="6" w:color="000000"/>
              <w:right w:val="single" w:sz="6" w:color="000000"/>
              <w:bottom w:val="single" w:sz="6" w:color="000000"/>
            </w:tcBorders>
            <w:shd w:val="clear" w:color="auto" w:fill="FFFFFF"/>
          </w:tcPr>
          <w:p>
            <w:pPr>
              <w:jc w:val="right"/>
              <w:ind w:right="855"/>
              <w:bidi w:val="0"/>
              <w:spacing w:before="105" w:after="15"/>
            </w:pPr>
            <w:r>
              <w:rPr>
                <w:rFonts w:ascii="Tahoma" w:hAnsi="Tahoma" w:cs="Tahoma" w:eastAsia="Tahoma"/>
              </w:rPr>
              <w:t/>
            </w:r>
          </w:p>
          <w:p>
            <w:pPr>
              <w:ind w:right="450"/>
              <w:bidi w:val="0"/>
              <w:spacing w:before="105" w:after="15"/>
            </w:pPr>
            <w:r>
              <w:rPr>
                <w:rFonts w:ascii="Tahoma" w:hAnsi="Tahoma" w:cs="Tahoma" w:eastAsia="Tahoma"/>
                <w:sz w:val="22"/>
              </w:rPr>
              <w:t>Sweet lupines</w:t>
            </w:r>
          </w:p>
        </w:tc>
        <w:tc>
          <w:tcPr>
            <w:tcW w:w="2345" w:type="dxa"/>
            <w:tcBorders>
              <w:left w:val="single" w:sz="6" w:color="000000"/>
              <w:top w:val="single" w:sz="6" w:color="000000"/>
              <w:right w:val="single" w:sz="6" w:color="000000"/>
              <w:bottom w:val="single" w:sz="6" w:color="000000"/>
            </w:tcBorders>
            <w:shd w:val="clear" w:color="auto" w:fill="FFFFFF"/>
          </w:tcPr>
          <w:p>
            <w:pPr>
              <w:ind w:right="450"/>
              <w:bidi w:val="0"/>
              <w:spacing w:before="105" w:after="15"/>
            </w:pPr>
            <w:r>
              <w:rPr>
                <w:rFonts w:ascii="Tahoma" w:hAnsi="Tahoma" w:cs="Tahoma" w:eastAsia="Tahoma"/>
              </w:rPr>
              <w:t/>
            </w:r>
          </w:p>
          <w:p>
            <w:pPr>
              <w:jc w:val="right"/>
              <w:ind w:right="450"/>
              <w:bidi w:val="0"/>
              <w:spacing w:before="105" w:after="15"/>
            </w:pPr>
            <w:r>
              <w:rPr>
                <w:rFonts w:ascii="Tahoma" w:hAnsi="Tahoma" w:cs="Tahoma" w:eastAsia="Tahoma"/>
                <w:b/>
                <w:sz w:val="22"/>
              </w:rPr>
              <w:t>14 000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5"/>
            </w:pPr>
            <w:r>
              <w:rPr>
                <w:rFonts w:ascii="Tahoma" w:hAnsi="Tahoma" w:cs="Tahoma" w:eastAsia="Tahoma"/>
              </w:rPr>
              <w:t/>
            </w:r>
          </w:p>
          <w:p>
            <w:pPr>
              <w:jc w:val="right"/>
              <w:ind w:right="450"/>
              <w:bidi w:val="0"/>
              <w:spacing w:before="105" w:after="15"/>
            </w:pPr>
            <w:r>
              <w:rPr>
                <w:rFonts w:ascii="Tahoma" w:hAnsi="Tahoma" w:cs="Tahoma" w:eastAsia="Tahoma"/>
                <w:b/>
                <w:sz w:val="22"/>
              </w:rPr>
              <w:t>13 300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5"/>
            </w:pPr>
            <w:r>
              <w:rPr>
                <w:rFonts w:ascii="Tahoma" w:hAnsi="Tahoma" w:cs="Tahoma" w:eastAsia="Tahoma"/>
              </w:rPr>
              <w:t/>
            </w:r>
          </w:p>
          <w:p>
            <w:pPr>
              <w:jc w:val="right"/>
              <w:ind w:right="450"/>
              <w:bidi w:val="0"/>
              <w:spacing w:before="105" w:after="15"/>
            </w:pPr>
            <w:r>
              <w:rPr>
                <w:rFonts w:ascii="Tahoma" w:hAnsi="Tahoma" w:cs="Tahoma" w:eastAsia="Tahoma"/>
                <w:sz w:val="22"/>
              </w:rPr>
              <w:t>14 000</w:t>
            </w:r>
          </w:p>
        </w:tc>
        <w:tc>
          <w:tcPr>
            <w:tcW w:w="244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5"/>
            </w:pPr>
            <w:r>
              <w:rPr>
                <w:rFonts w:ascii="Tahoma" w:hAnsi="Tahoma" w:cs="Tahoma" w:eastAsia="Tahoma"/>
              </w:rPr>
              <w:t/>
            </w:r>
          </w:p>
          <w:p>
            <w:pPr>
              <w:jc w:val="right"/>
              <w:ind w:right="450"/>
              <w:bidi w:val="0"/>
              <w:spacing w:before="105" w:after="15"/>
            </w:pPr>
            <w:r>
              <w:rPr>
                <w:rFonts w:ascii="Tahoma" w:hAnsi="Tahoma" w:cs="Tahoma" w:eastAsia="Tahoma"/>
                <w:sz w:val="22"/>
              </w:rPr>
              <w:t>13 300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5"/>
            </w:pPr>
            <w:r>
              <w:rPr>
                <w:rFonts w:ascii="Tahoma" w:hAnsi="Tahoma" w:cs="Tahoma" w:eastAsia="Tahoma"/>
              </w:rPr>
              <w:t/>
            </w:r>
          </w:p>
          <w:p>
            <w:pPr>
              <w:jc w:val="right"/>
              <w:ind w:right="855"/>
              <w:bidi w:val="0"/>
              <w:spacing w:before="105" w:after="15"/>
            </w:pPr>
            <w:r>
              <w:rPr>
                <w:rFonts w:ascii="Tahoma" w:hAnsi="Tahoma" w:cs="Tahoma" w:eastAsia="Tahoma"/>
                <w:sz w:val="22"/>
              </w:rPr>
              <w:t>-</w:t>
            </w:r>
          </w:p>
        </w:tc>
      </w:tr>
    </w:tbl>
    <w:p>
      <w:pPr>
        <w:bidi w:val="0"/>
      </w:pPr>
      <w:r>
        <w:rPr>
          <w:rFonts w:ascii="Tahoma" w:hAnsi="Tahoma" w:cs="Tahoma" w:eastAsia="Tahoma"/>
        </w:rPr>
        <w:t/>
      </w:r>
    </w:p>
    <w:p>
      <w:pPr>
        <w:pStyle w:val="32"/>
        <w:ind w:left="540" w:hanging="540"/>
        <w:bidi w:val="0"/>
        <w:spacing w:before="195" w:after="120"/>
      </w:pPr>
      <w:r>
        <w:rPr>
          <w:rFonts w:ascii="Tahoma" w:hAnsi="Tahoma" w:cs="Tahoma" w:eastAsia="Tahoma"/>
          <w:sz w:val="22"/>
        </w:rPr>
        <w:t>The calculation of the final winter cereal crops for the 2007 production season is as follows:</w:t>
      </w:r>
    </w:p>
    <w:p>
      <w:pPr>
        <w:bidi w:val="0"/>
      </w:pPr>
      <w:r>
        <w:rPr>
          <w:rFonts w:ascii="Tahoma" w:hAnsi="Tahoma" w:cs="Tahoma" w:eastAsia="Tahoma"/>
        </w:rPr>
        <w:t/>
      </w:r>
    </w:p>
    <w:tbl>
      <w:tblPr>
        <w:tblW w:w="12680" w:type="dxa"/>
        <w:tblLayout w:type="fixed"/>
        <w:tblCellMar>
          <w:top w:w="0" w:type="dxa"/>
          <w:left w:w="0" w:type="dxa"/>
          <w:bottom w:w="0" w:type="dxa"/>
          <w:right w:w="0" w:type="dxa"/>
        </w:tblCellMar>
      </w:tblPr>
      <w:tblGrid>
        <w:gridCol w:w="2895"/>
        <w:gridCol w:w="2340"/>
        <w:gridCol w:w="2520"/>
        <w:gridCol w:w="2340"/>
        <w:gridCol w:w="2520"/>
      </w:tblGrid>
      <w:tr>
        <w:tc>
          <w:tcPr>
            <w:tcW w:w="289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2"/>
              </w:rPr>
              <w:t>CROP</w:t>
            </w:r>
          </w:p>
          <w:p>
            <w:pPr>
              <w:jc w:val="center"/>
              <w:bidi w:val="0"/>
            </w:pPr>
            <w:r>
              <w:rPr>
                <w:rFonts w:ascii="Tahoma" w:hAnsi="Tahoma" w:cs="Tahoma" w:eastAsia="Tahoma"/>
              </w:rPr>
              <w:t/>
            </w:r>
          </w:p>
        </w:tc>
        <w:tc>
          <w:tcPr>
            <w:tcW w:w="234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2"/>
              </w:rPr>
              <w:t>Total</w:t>
            </w:r>
          </w:p>
        </w:tc>
        <w:tc>
          <w:tcPr>
            <w:tcW w:w="252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rPr>
              <w:t/>
            </w:r>
          </w:p>
          <w:p>
            <w:pPr>
              <w:jc w:val="center"/>
              <w:ind w:left="-120" w:right="-120"/>
              <w:bidi w:val="0"/>
              <w:spacing w:before="60"/>
            </w:pPr>
            <w:r>
              <w:rPr>
                <w:rFonts w:ascii="Tahoma" w:hAnsi="Tahoma" w:cs="Tahoma" w:eastAsia="Tahoma"/>
                <w:sz w:val="22"/>
              </w:rPr>
              <w:t>Producer deliveries</w:t>
            </w:r>
          </w:p>
          <w:p>
            <w:pPr>
              <w:jc w:val="center"/>
              <w:ind w:left="-120" w:right="-120"/>
              <w:bidi w:val="0"/>
              <w:spacing w:before="60"/>
            </w:pPr>
            <w:r>
              <w:rPr>
                <w:rFonts w:ascii="Tahoma" w:hAnsi="Tahoma" w:cs="Tahoma" w:eastAsia="Tahoma"/>
                <w:sz w:val="22"/>
              </w:rPr>
              <w:t>reported by SAGIS</w:t>
            </w:r>
            <w:r>
              <w:rPr>
                <w:rFonts w:ascii="Tahoma" w:hAnsi="Tahoma" w:cs="Tahoma" w:eastAsia="Tahoma"/>
                <w:vertAlign w:val="superscript"/>
                <w:sz w:val="22"/>
              </w:rPr>
              <w:t>1)</w:t>
            </w:r>
          </w:p>
          <w:p>
            <w:pPr>
              <w:jc w:val="center"/>
              <w:ind w:left="-120" w:right="-120"/>
              <w:bidi w:val="0"/>
              <w:spacing w:before="60"/>
            </w:pPr>
            <w:r>
              <w:rPr>
                <w:rFonts w:ascii="Tahoma" w:hAnsi="Tahoma" w:cs="Tahoma" w:eastAsia="Tahoma"/>
                <w:sz w:val="22"/>
              </w:rPr>
              <w:t>(Oct 2007 - Mrch 2008)</w:t>
            </w:r>
          </w:p>
        </w:tc>
        <w:tc>
          <w:tcPr>
            <w:tcW w:w="2345" w:type="dxa"/>
            <w:tcBorders>
              <w:left w:val="single" w:sz="6" w:color="000000"/>
              <w:top w:val="single" w:sz="6" w:color="000000"/>
              <w:right w:val="single" w:sz="6" w:color="000000"/>
              <w:bottom w:val="single" w:sz="6" w:color="000000"/>
            </w:tcBorders>
            <w:shd w:val="clear" w:color="auto" w:fill="FFFFFF"/>
          </w:tcPr>
          <w:p>
            <w:pPr>
              <w:jc w:val="center"/>
              <w:ind w:left="-120" w:right="-120"/>
              <w:bidi w:val="0"/>
              <w:spacing w:before="60"/>
            </w:pPr>
            <w:r>
              <w:rPr>
                <w:rFonts w:ascii="Tahoma" w:hAnsi="Tahoma" w:cs="Tahoma" w:eastAsia="Tahoma"/>
              </w:rPr>
              <w:t/>
            </w:r>
          </w:p>
          <w:p>
            <w:pPr>
              <w:jc w:val="center"/>
              <w:ind w:right="-105"/>
              <w:bidi w:val="0"/>
              <w:spacing w:before="60"/>
            </w:pPr>
            <w:r>
              <w:rPr>
                <w:rFonts w:ascii="Tahoma" w:hAnsi="Tahoma" w:cs="Tahoma" w:eastAsia="Tahoma"/>
                <w:sz w:val="22"/>
              </w:rPr>
              <w:t>Estimated</w:t>
            </w:r>
          </w:p>
          <w:p>
            <w:pPr>
              <w:jc w:val="center"/>
              <w:ind w:right="-105"/>
              <w:bidi w:val="0"/>
              <w:spacing w:before="60"/>
            </w:pPr>
            <w:r>
              <w:rPr>
                <w:rFonts w:ascii="Tahoma" w:hAnsi="Tahoma" w:cs="Tahoma" w:eastAsia="Tahoma"/>
                <w:sz w:val="22"/>
              </w:rPr>
              <w:t>future deliveries</w:t>
            </w:r>
          </w:p>
          <w:p>
            <w:pPr>
              <w:jc w:val="center"/>
              <w:ind w:right="-105"/>
              <w:bidi w:val="0"/>
            </w:pPr>
            <w:r>
              <w:rPr>
                <w:rFonts w:ascii="Tahoma" w:hAnsi="Tahoma" w:cs="Tahoma" w:eastAsia="Tahoma"/>
                <w:sz w:val="22"/>
              </w:rPr>
              <w:t>(April – Sept 2008)</w:t>
            </w:r>
          </w:p>
        </w:tc>
        <w:tc>
          <w:tcPr>
            <w:tcW w:w="2525" w:type="dxa"/>
            <w:tcBorders>
              <w:left w:val="single" w:sz="6" w:color="000000"/>
              <w:top w:val="single" w:sz="6" w:color="000000"/>
              <w:right w:val="single" w:sz="6" w:color="000000"/>
              <w:bottom w:val="single" w:sz="6" w:color="000000"/>
            </w:tcBorders>
            <w:shd w:val="clear" w:color="auto" w:fill="FFFFFF"/>
          </w:tcPr>
          <w:p>
            <w:pPr>
              <w:jc w:val="center"/>
              <w:ind w:right="-105"/>
              <w:bidi w:val="0"/>
            </w:pPr>
            <w:r>
              <w:rPr>
                <w:rFonts w:ascii="Tahoma" w:hAnsi="Tahoma" w:cs="Tahoma" w:eastAsia="Tahoma"/>
              </w:rPr>
              <w:t/>
            </w:r>
          </w:p>
          <w:p>
            <w:pPr>
              <w:jc w:val="center"/>
              <w:ind w:right="-120"/>
              <w:bidi w:val="0"/>
              <w:spacing w:before="60"/>
            </w:pPr>
            <w:r>
              <w:rPr>
                <w:rFonts w:ascii="Tahoma" w:hAnsi="Tahoma" w:cs="Tahoma" w:eastAsia="Tahoma"/>
                <w:sz w:val="22"/>
              </w:rPr>
              <w:t>Retentions on farms for own use</w:t>
            </w:r>
          </w:p>
        </w:tc>
      </w:tr>
      <w:tr>
        <w:tc>
          <w:tcPr>
            <w:tcW w:w="289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60"/>
            </w:pPr>
            <w:r>
              <w:rPr>
                <w:rFonts w:ascii="Tahoma" w:hAnsi="Tahoma" w:cs="Tahoma" w:eastAsia="Tahoma"/>
              </w:rPr>
              <w:t/>
            </w:r>
          </w:p>
          <w:p>
            <w:pPr>
              <w:bidi w:val="0"/>
            </w:pPr>
            <w:r>
              <w:rPr>
                <w:rFonts w:ascii="Tahoma" w:hAnsi="Tahoma" w:cs="Tahoma" w:eastAsia="Tahoma"/>
              </w:rPr>
              <w:t/>
            </w:r>
          </w:p>
        </w:tc>
        <w:tc>
          <w:tcPr>
            <w:tcW w:w="9755" w:type="dxa"/>
            <w:gridSpan w:val="4"/>
            <w:tcBorders>
              <w:left w:val="single" w:sz="6" w:color="000000"/>
              <w:top w:val="single" w:sz="6" w:color="000000"/>
              <w:right w:val="single" w:sz="6" w:color="000000"/>
              <w:bottom w:val="single" w:sz="6" w:color="000000"/>
            </w:tcBorders>
            <w:shd w:val="clear" w:color="auto" w:fill="FFFFFF"/>
          </w:tcPr>
          <w:p>
            <w:pPr>
              <w:jc w:val="center"/>
              <w:ind w:right="780"/>
              <w:bidi w:val="0"/>
            </w:pPr>
            <w:r>
              <w:rPr>
                <w:rFonts w:ascii="Tahoma" w:hAnsi="Tahoma" w:cs="Tahoma" w:eastAsia="Tahoma"/>
                <w:sz w:val="22"/>
              </w:rPr>
              <w:t>Tons</w:t>
            </w:r>
          </w:p>
        </w:tc>
      </w:tr>
      <w:tr>
        <w:tc>
          <w:tcPr>
            <w:tcW w:w="2895" w:type="dxa"/>
            <w:tcBorders>
              <w:left w:val="single" w:sz="6" w:color="000000"/>
              <w:top w:val="single" w:sz="6" w:color="000000"/>
              <w:right w:val="single" w:sz="6" w:color="000000"/>
              <w:bottom w:val="single" w:sz="6" w:color="000000"/>
            </w:tcBorders>
            <w:shd w:val="clear" w:color="auto" w:fill="FFFFFF"/>
          </w:tcPr>
          <w:p>
            <w:pPr>
              <w:jc w:val="center"/>
              <w:ind w:right="780"/>
              <w:bidi w:val="0"/>
            </w:pPr>
            <w:r>
              <w:rPr>
                <w:rFonts w:ascii="Tahoma" w:hAnsi="Tahoma" w:cs="Tahoma" w:eastAsia="Tahoma"/>
              </w:rPr>
              <w:t/>
            </w:r>
          </w:p>
          <w:p>
            <w:pPr>
              <w:bidi w:val="0"/>
              <w:spacing w:before="15" w:after="15"/>
            </w:pPr>
            <w:r>
              <w:rPr>
                <w:rFonts w:ascii="Tahoma" w:hAnsi="Tahoma" w:cs="Tahoma" w:eastAsia="Tahoma"/>
                <w:sz w:val="22"/>
              </w:rPr>
              <w:t>Wheat</w:t>
            </w:r>
          </w:p>
        </w:tc>
        <w:tc>
          <w:tcPr>
            <w:tcW w:w="2345" w:type="dxa"/>
            <w:tcBorders>
              <w:left w:val="single" w:sz="6" w:color="000000"/>
              <w:top w:val="single" w:sz="6" w:color="000000"/>
              <w:right w:val="single" w:sz="6" w:color="000000"/>
              <w:bottom w:val="single" w:sz="6" w:color="000000"/>
            </w:tcBorders>
            <w:shd w:val="clear" w:color="auto" w:fill="FFFFFF"/>
          </w:tcPr>
          <w:p>
            <w:pPr>
              <w:bidi w:val="0"/>
              <w:spacing w:before="15" w:after="15"/>
            </w:pPr>
            <w:r>
              <w:rPr>
                <w:rFonts w:ascii="Tahoma" w:hAnsi="Tahoma" w:cs="Tahoma" w:eastAsia="Tahoma"/>
              </w:rPr>
              <w:t/>
            </w:r>
          </w:p>
          <w:p>
            <w:pPr>
              <w:jc w:val="right"/>
              <w:ind w:right="600"/>
              <w:bidi w:val="0"/>
              <w:spacing w:before="15" w:after="15"/>
            </w:pPr>
            <w:r>
              <w:rPr>
                <w:rFonts w:ascii="Tahoma" w:hAnsi="Tahoma" w:cs="Tahoma" w:eastAsia="Tahoma"/>
                <w:sz w:val="22"/>
              </w:rPr>
              <w:t>1 905 000</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15" w:after="15"/>
            </w:pPr>
            <w:r>
              <w:rPr>
                <w:rFonts w:ascii="Tahoma" w:hAnsi="Tahoma" w:cs="Tahoma" w:eastAsia="Tahoma"/>
              </w:rPr>
              <w:t/>
            </w:r>
          </w:p>
          <w:p>
            <w:pPr>
              <w:jc w:val="right"/>
              <w:ind w:right="795"/>
              <w:bidi w:val="0"/>
              <w:spacing w:before="15" w:after="15"/>
            </w:pPr>
            <w:r>
              <w:rPr>
                <w:rFonts w:ascii="Tahoma" w:hAnsi="Tahoma" w:cs="Tahoma" w:eastAsia="Tahoma"/>
                <w:sz w:val="22"/>
              </w:rPr>
              <w:t>1 828 542</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795"/>
              <w:bidi w:val="0"/>
              <w:spacing w:before="15" w:after="15"/>
            </w:pPr>
            <w:r>
              <w:rPr>
                <w:rFonts w:ascii="Tahoma" w:hAnsi="Tahoma" w:cs="Tahoma" w:eastAsia="Tahoma"/>
              </w:rPr>
              <w:t/>
            </w:r>
          </w:p>
          <w:p>
            <w:pPr>
              <w:jc w:val="right"/>
              <w:ind w:right="795"/>
              <w:bidi w:val="0"/>
              <w:spacing w:before="15" w:after="15"/>
            </w:pPr>
            <w:r>
              <w:rPr>
                <w:rFonts w:ascii="Tahoma" w:hAnsi="Tahoma" w:cs="Tahoma" w:eastAsia="Tahoma"/>
                <w:sz w:val="22"/>
              </w:rPr>
              <w:t>36 958</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795"/>
              <w:bidi w:val="0"/>
              <w:spacing w:before="15" w:after="15"/>
            </w:pPr>
            <w:r>
              <w:rPr>
                <w:rFonts w:ascii="Tahoma" w:hAnsi="Tahoma" w:cs="Tahoma" w:eastAsia="Tahoma"/>
              </w:rPr>
              <w:t/>
            </w:r>
          </w:p>
          <w:p>
            <w:pPr>
              <w:jc w:val="right"/>
              <w:ind w:right="600"/>
              <w:bidi w:val="0"/>
              <w:spacing w:before="15" w:after="15"/>
              <w:tabs>
                <w:tab w:val="left" w:pos="1680"/>
              </w:tabs>
            </w:pPr>
            <w:r>
              <w:rPr>
                <w:rFonts w:ascii="Tahoma" w:hAnsi="Tahoma" w:cs="Tahoma" w:eastAsia="Tahoma"/>
                <w:sz w:val="22"/>
              </w:rPr>
              <w:t>39 500</w:t>
            </w:r>
            <w:r>
              <w:rPr>
                <w:rFonts w:ascii="Tahoma" w:hAnsi="Tahoma" w:cs="Tahoma" w:eastAsia="Tahoma"/>
                <w:vertAlign w:val="superscript"/>
                <w:sz w:val="22"/>
              </w:rPr>
              <w:t>2)</w:t>
            </w:r>
          </w:p>
        </w:tc>
      </w:tr>
      <w:tr>
        <w:tc>
          <w:tcPr>
            <w:tcW w:w="289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15" w:after="15"/>
              <w:tabs>
                <w:tab w:val="left" w:pos="1680"/>
              </w:tabs>
            </w:pPr>
            <w:r>
              <w:rPr>
                <w:rFonts w:ascii="Tahoma" w:hAnsi="Tahoma" w:cs="Tahoma" w:eastAsia="Tahoma"/>
              </w:rPr>
              <w:t/>
            </w:r>
          </w:p>
          <w:p>
            <w:pPr>
              <w:bidi w:val="0"/>
              <w:spacing w:before="15" w:after="15"/>
            </w:pPr>
            <w:r>
              <w:rPr>
                <w:rFonts w:ascii="Tahoma" w:hAnsi="Tahoma" w:cs="Tahoma" w:eastAsia="Tahoma"/>
                <w:sz w:val="22"/>
              </w:rPr>
              <w:t>Malting barley</w:t>
            </w:r>
          </w:p>
        </w:tc>
        <w:tc>
          <w:tcPr>
            <w:tcW w:w="2345" w:type="dxa"/>
            <w:tcBorders>
              <w:left w:val="single" w:sz="6" w:color="000000"/>
              <w:top w:val="single" w:sz="6" w:color="000000"/>
              <w:right w:val="single" w:sz="6" w:color="000000"/>
              <w:bottom w:val="single" w:sz="6" w:color="000000"/>
            </w:tcBorders>
            <w:shd w:val="clear" w:color="auto" w:fill="FFFFFF"/>
          </w:tcPr>
          <w:p>
            <w:pPr>
              <w:bidi w:val="0"/>
              <w:spacing w:before="15" w:after="15"/>
            </w:pPr>
            <w:r>
              <w:rPr>
                <w:rFonts w:ascii="Tahoma" w:hAnsi="Tahoma" w:cs="Tahoma" w:eastAsia="Tahoma"/>
              </w:rPr>
              <w:t/>
            </w:r>
          </w:p>
          <w:p>
            <w:pPr>
              <w:jc w:val="right"/>
              <w:ind w:right="600"/>
              <w:bidi w:val="0"/>
              <w:spacing w:before="15" w:after="15"/>
            </w:pPr>
            <w:r>
              <w:rPr>
                <w:rFonts w:ascii="Tahoma" w:hAnsi="Tahoma" w:cs="Tahoma" w:eastAsia="Tahoma"/>
                <w:sz w:val="22"/>
              </w:rPr>
              <w:t>222 500</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15" w:after="15"/>
            </w:pPr>
            <w:r>
              <w:rPr>
                <w:rFonts w:ascii="Tahoma" w:hAnsi="Tahoma" w:cs="Tahoma" w:eastAsia="Tahoma"/>
              </w:rPr>
              <w:t/>
            </w:r>
          </w:p>
          <w:p>
            <w:pPr>
              <w:jc w:val="right"/>
              <w:ind w:right="795"/>
              <w:bidi w:val="0"/>
              <w:spacing w:before="15" w:after="15"/>
            </w:pPr>
            <w:r>
              <w:rPr>
                <w:rFonts w:ascii="Tahoma" w:hAnsi="Tahoma" w:cs="Tahoma" w:eastAsia="Tahoma"/>
                <w:sz w:val="22"/>
              </w:rPr>
              <w:t>216 550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795"/>
              <w:bidi w:val="0"/>
              <w:spacing w:before="15" w:after="15"/>
            </w:pPr>
            <w:r>
              <w:rPr>
                <w:rFonts w:ascii="Tahoma" w:hAnsi="Tahoma" w:cs="Tahoma" w:eastAsia="Tahoma"/>
              </w:rPr>
              <w:t/>
            </w:r>
          </w:p>
          <w:p>
            <w:pPr>
              <w:jc w:val="right"/>
              <w:ind w:right="795"/>
              <w:bidi w:val="0"/>
              <w:spacing w:before="15" w:after="15"/>
            </w:pPr>
            <w:r>
              <w:rPr>
                <w:rFonts w:ascii="Tahoma" w:hAnsi="Tahoma" w:cs="Tahoma" w:eastAsia="Tahoma"/>
                <w:sz w:val="22"/>
              </w:rPr>
              <w:t>2 659</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795"/>
              <w:bidi w:val="0"/>
              <w:spacing w:before="15" w:after="15"/>
            </w:pPr>
            <w:r>
              <w:rPr>
                <w:rFonts w:ascii="Tahoma" w:hAnsi="Tahoma" w:cs="Tahoma" w:eastAsia="Tahoma"/>
              </w:rPr>
              <w:t/>
            </w:r>
          </w:p>
          <w:p>
            <w:pPr>
              <w:jc w:val="right"/>
              <w:ind w:right="780"/>
              <w:bidi w:val="0"/>
              <w:spacing w:before="15" w:after="15"/>
              <w:tabs>
                <w:tab w:val="left" w:pos="1500"/>
              </w:tabs>
            </w:pPr>
            <w:r>
              <w:rPr>
                <w:rFonts w:ascii="Tahoma" w:hAnsi="Tahoma" w:cs="Tahoma" w:eastAsia="Tahoma"/>
                <w:sz w:val="22"/>
              </w:rPr>
              <w:t>3 291</w:t>
            </w:r>
          </w:p>
        </w:tc>
      </w:tr>
      <w:tr>
        <w:tc>
          <w:tcPr>
            <w:tcW w:w="2895" w:type="dxa"/>
            <w:tcBorders>
              <w:left w:val="single" w:sz="6" w:color="000000"/>
              <w:top w:val="single" w:sz="6" w:color="000000"/>
              <w:right w:val="single" w:sz="6" w:color="000000"/>
              <w:bottom w:val="single" w:sz="6" w:color="000000"/>
            </w:tcBorders>
            <w:shd w:val="clear" w:color="auto" w:fill="FFFFFF"/>
          </w:tcPr>
          <w:p>
            <w:pPr>
              <w:jc w:val="right"/>
              <w:ind w:right="780"/>
              <w:bidi w:val="0"/>
              <w:spacing w:before="15" w:after="15"/>
              <w:tabs>
                <w:tab w:val="left" w:pos="1500"/>
              </w:tabs>
            </w:pPr>
            <w:r>
              <w:rPr>
                <w:rFonts w:ascii="Tahoma" w:hAnsi="Tahoma" w:cs="Tahoma" w:eastAsia="Tahoma"/>
              </w:rPr>
              <w:t/>
            </w:r>
          </w:p>
          <w:p>
            <w:pPr>
              <w:bidi w:val="0"/>
              <w:spacing w:before="15" w:after="15"/>
            </w:pPr>
            <w:r>
              <w:rPr>
                <w:rFonts w:ascii="Tahoma" w:hAnsi="Tahoma" w:cs="Tahoma" w:eastAsia="Tahoma"/>
                <w:sz w:val="22"/>
              </w:rPr>
              <w:t>Canola</w:t>
            </w:r>
          </w:p>
        </w:tc>
        <w:tc>
          <w:tcPr>
            <w:tcW w:w="2345" w:type="dxa"/>
            <w:tcBorders>
              <w:left w:val="single" w:sz="6" w:color="000000"/>
              <w:top w:val="single" w:sz="6" w:color="000000"/>
              <w:right w:val="single" w:sz="6" w:color="000000"/>
              <w:bottom w:val="single" w:sz="6" w:color="000000"/>
            </w:tcBorders>
            <w:shd w:val="clear" w:color="auto" w:fill="FFFFFF"/>
          </w:tcPr>
          <w:p>
            <w:pPr>
              <w:bidi w:val="0"/>
              <w:spacing w:before="15" w:after="15"/>
            </w:pPr>
            <w:r>
              <w:rPr>
                <w:rFonts w:ascii="Tahoma" w:hAnsi="Tahoma" w:cs="Tahoma" w:eastAsia="Tahoma"/>
              </w:rPr>
              <w:t/>
            </w:r>
          </w:p>
          <w:p>
            <w:pPr>
              <w:jc w:val="right"/>
              <w:ind w:right="600"/>
              <w:bidi w:val="0"/>
              <w:spacing w:before="15" w:after="15"/>
            </w:pPr>
            <w:r>
              <w:rPr>
                <w:rFonts w:ascii="Tahoma" w:hAnsi="Tahoma" w:cs="Tahoma" w:eastAsia="Tahoma"/>
                <w:sz w:val="22"/>
              </w:rPr>
              <w:t>38 150</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15" w:after="15"/>
            </w:pPr>
            <w:r>
              <w:rPr>
                <w:rFonts w:ascii="Tahoma" w:hAnsi="Tahoma" w:cs="Tahoma" w:eastAsia="Tahoma"/>
              </w:rPr>
              <w:t/>
            </w:r>
          </w:p>
          <w:p>
            <w:pPr>
              <w:jc w:val="right"/>
              <w:ind w:right="795"/>
              <w:bidi w:val="0"/>
              <w:spacing w:before="15" w:after="15"/>
            </w:pPr>
            <w:r>
              <w:rPr>
                <w:rFonts w:ascii="Tahoma" w:hAnsi="Tahoma" w:cs="Tahoma" w:eastAsia="Tahoma"/>
                <w:sz w:val="22"/>
              </w:rPr>
              <w:t>37 507</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795"/>
              <w:bidi w:val="0"/>
              <w:spacing w:before="15" w:after="15"/>
            </w:pPr>
            <w:r>
              <w:rPr>
                <w:rFonts w:ascii="Tahoma" w:hAnsi="Tahoma" w:cs="Tahoma" w:eastAsia="Tahoma"/>
              </w:rPr>
              <w:t/>
            </w:r>
          </w:p>
          <w:p>
            <w:pPr>
              <w:jc w:val="right"/>
              <w:ind w:left="15" w:right="795" w:hanging="15"/>
              <w:bidi w:val="0"/>
              <w:spacing w:before="15" w:after="15"/>
            </w:pPr>
            <w:r>
              <w:rPr>
                <w:rFonts w:ascii="Tahoma" w:hAnsi="Tahoma" w:cs="Tahoma" w:eastAsia="Tahoma"/>
                <w:sz w:val="22"/>
              </w:rPr>
              <w:t>79</w:t>
            </w:r>
          </w:p>
        </w:tc>
        <w:tc>
          <w:tcPr>
            <w:tcW w:w="2525" w:type="dxa"/>
            <w:tcBorders>
              <w:left w:val="single" w:sz="6" w:color="000000"/>
              <w:top w:val="single" w:sz="6" w:color="000000"/>
              <w:right w:val="single" w:sz="6" w:color="000000"/>
              <w:bottom w:val="single" w:sz="6" w:color="000000"/>
            </w:tcBorders>
            <w:shd w:val="clear" w:color="auto" w:fill="FFFFFF"/>
          </w:tcPr>
          <w:p>
            <w:pPr>
              <w:jc w:val="right"/>
              <w:ind w:left="15" w:right="795" w:hanging="15"/>
              <w:bidi w:val="0"/>
              <w:spacing w:before="15" w:after="15"/>
            </w:pPr>
            <w:r>
              <w:rPr>
                <w:rFonts w:ascii="Tahoma" w:hAnsi="Tahoma" w:cs="Tahoma" w:eastAsia="Tahoma"/>
              </w:rPr>
              <w:t/>
            </w:r>
          </w:p>
          <w:p>
            <w:pPr>
              <w:jc w:val="right"/>
              <w:ind w:right="780"/>
              <w:bidi w:val="0"/>
              <w:spacing w:before="15" w:after="15"/>
              <w:tabs>
                <w:tab w:val="left" w:pos="1500"/>
              </w:tabs>
            </w:pPr>
            <w:r>
              <w:rPr>
                <w:rFonts w:ascii="Tahoma" w:hAnsi="Tahoma" w:cs="Tahoma" w:eastAsia="Tahoma"/>
                <w:sz w:val="22"/>
              </w:rPr>
              <w:t>564</w:t>
            </w:r>
          </w:p>
        </w:tc>
      </w:tr>
    </w:tbl>
    <w:p>
      <w:pPr>
        <w:bidi w:val="0"/>
      </w:pPr>
      <w:r>
        <w:rPr>
          <w:rFonts w:ascii="Tahoma" w:hAnsi="Tahoma" w:cs="Tahoma" w:eastAsia="Tahoma"/>
        </w:rPr>
        <w:t/>
      </w:r>
    </w:p>
    <w:p>
      <w:pPr>
        <w:jc w:val="both"/>
        <w:bidi w:val="0"/>
        <w:spacing w:before="120"/>
        <w:tabs>
          <w:tab w:val="clear" w:pos="900"/>
        </w:tabs>
        <w:numPr>
          <w:ilvl w:val="0"/>
          <w:numId w:val="1"/>
        </w:numPr>
      </w:pPr>
      <w:r/>
      <w:r>
        <w:rPr>
          <w:rFonts w:ascii="Tahoma" w:hAnsi="Tahoma" w:cs="Tahoma" w:eastAsia="Tahoma"/>
          <w:sz w:val="20"/>
        </w:rPr>
        <w:t>SAGIS deliveries relate to the current crop.</w:t>
      </w:r>
    </w:p>
    <w:p>
      <w:pPr>
        <w:bidi w:val="0"/>
        <w:tabs>
          <w:tab w:val="clear" w:pos="900"/>
        </w:tabs>
        <w:numPr>
          <w:ilvl w:val="0"/>
          <w:numId w:val="1"/>
        </w:numPr>
      </w:pPr>
      <w:r/>
      <w:r>
        <w:rPr>
          <w:rFonts w:ascii="Tahoma" w:hAnsi="Tahoma" w:cs="Tahoma" w:eastAsia="Tahoma"/>
          <w:sz w:val="20"/>
        </w:rPr>
        <w:t>Based on a survey undertaken by the Directorate: Agricultural Statistics from the Department of Agriculture.</w:t>
      </w:r>
    </w:p>
    <w:p>
      <w:pPr>
        <w:bidi w:val="0"/>
      </w:pPr>
      <w:r>
        <w:rPr>
          <w:rFonts w:ascii="Tahoma" w:hAnsi="Tahoma" w:cs="Tahoma" w:eastAsia="Tahoma"/>
        </w:rPr>
        <w:t/>
      </w:r>
    </w:p>
    <w:p>
      <w:pPr>
        <w:bidi w:val="0"/>
      </w:pPr>
      <w:r>
        <w:t/>
      </w:r>
    </w:p>
    <w:p>
      <w:pPr>
        <w:jc w:val="center"/>
        <w:bidi w:val="0"/>
      </w:pPr>
      <w:r>
        <w:t/>
      </w:r>
    </w:p>
    <w:p>
      <w:pPr>
        <w:jc w:val="center"/>
        <w:bidi w:val="0"/>
      </w:pPr>
      <w:r>
        <w:rPr>
          <w:rFonts w:ascii="Tahoma" w:hAnsi="Tahoma" w:cs="Tahoma" w:eastAsia="Tahoma"/>
          <w:b/>
        </w:rPr>
        <w:t>THE FINAL AREA AND CROP FIGURES OF WINTER CEREALS FOR</w:t>
      </w:r>
    </w:p>
    <w:p>
      <w:pPr>
        <w:pStyle w:val="30"/>
        <w:jc w:val="center"/>
        <w:bidi w:val="0"/>
        <w:spacing w:before="45"/>
      </w:pPr>
      <w:r>
        <w:rPr>
          <w:rFonts w:ascii="Tahoma" w:hAnsi="Tahoma" w:cs="Tahoma" w:eastAsia="Tahoma"/>
          <w:sz w:val="24"/>
        </w:rPr>
        <w:t>2007 PRODUCTION SEASON</w:t>
      </w:r>
    </w:p>
    <w:p>
      <w:pPr>
        <w:jc w:val="both"/>
        <w:bidi w:val="0"/>
      </w:pPr>
      <w:r>
        <w:t/>
      </w:r>
    </w:p>
    <w:p>
      <w:pPr>
        <w:jc w:val="both"/>
        <w:bidi w:val="0"/>
      </w:pPr>
      <w:r>
        <w:rPr>
          <w:rFonts w:ascii="Tahoma" w:hAnsi="Tahoma" w:cs="Tahoma" w:eastAsia="Tahoma"/>
        </w:rPr>
        <w:t>At a meeting held on 8 May 2008, which is chaired by the National Agricultural Marketing Council, the Crop Estimates Liaison Committee oversaw the process for the finalisation of the crop sizes of wheat, malting barley and canola for the 2007 production season.</w:t>
      </w:r>
    </w:p>
    <w:p>
      <w:pPr>
        <w:jc w:val="both"/>
        <w:bidi w:val="0"/>
      </w:pPr>
      <w:r>
        <w:t/>
      </w:r>
    </w:p>
    <w:p>
      <w:pPr>
        <w:jc w:val="both"/>
        <w:bidi w:val="0"/>
      </w:pPr>
      <w:r>
        <w:rPr>
          <w:rFonts w:ascii="Tahoma" w:hAnsi="Tahoma" w:cs="Tahoma" w:eastAsia="Tahoma"/>
        </w:rPr>
        <w:t>The estimated production figures for wheat were revised, using the published figures of SAGIS of actual deliveries as the basis for the calculation.  The figures from the wheat utilisation survey to determine on-farm usage and retentions, which was conducted by the Directorate: Agricultural Statistics of the Department of Agriculture were added to the SAGIS figures to calculate the total figures.</w:t>
      </w:r>
    </w:p>
    <w:p>
      <w:pPr>
        <w:jc w:val="both"/>
        <w:bidi w:val="0"/>
      </w:pPr>
      <w:r>
        <w:t/>
      </w:r>
    </w:p>
    <w:p>
      <w:pPr>
        <w:jc w:val="both"/>
        <w:bidi w:val="0"/>
      </w:pPr>
      <w:r>
        <w:rPr>
          <w:rFonts w:ascii="Tahoma" w:hAnsi="Tahoma" w:cs="Tahoma" w:eastAsia="Tahoma"/>
        </w:rPr>
        <w:t xml:space="preserve">Comparing the re-calculated crop figures with the numbers set by the Crop Estimates Committee (CEC) during February 2008, the CEC has under-estimated the wheat crop by 3,2%, and the malting barley crop by 1,9%, respectively. With regard to canola, the crop was over-estimated by 4,4%. </w:t>
      </w:r>
    </w:p>
    <w:p>
      <w:pPr>
        <w:jc w:val="both"/>
        <w:bidi w:val="0"/>
      </w:pPr>
      <w:r>
        <w:t/>
      </w:r>
    </w:p>
    <w:p>
      <w:pPr>
        <w:jc w:val="both"/>
        <w:bidi w:val="0"/>
      </w:pPr>
      <w:r>
        <w:rPr>
          <w:rFonts w:ascii="Tahoma" w:hAnsi="Tahoma" w:cs="Tahoma" w:eastAsia="Tahoma"/>
        </w:rPr>
        <w:t>The aim of the CEC is to set the final estimate within 5% of the final crop.  The graph represents the first and final CEC estimates, as well as the final re-calculated crop figures since 1999 for wheat.  From the graph it can be seen that the CEC’s final estimates were within the 5% goal for six out of the nine years.</w:t>
      </w:r>
    </w:p>
    <w:p>
      <w:pPr>
        <w:jc w:val="both"/>
        <w:bidi w:val="0"/>
      </w:pPr>
      <w:r>
        <w:t/>
      </w:r>
    </w:p>
    <w:p>
      <w:pPr>
        <w:bidi w:val="0"/>
      </w:pPr>
      <w:r>
        <w:t/>
      </w:r>
    </w:p>
    <w:sectPr>
      <w:pgSz w:w="16837" w:h="11905" w:orient="landscape"/>
      <w:pgMar w:top="1440" w:right="1440" w:bottom="1440" w:left="1440" w:header="708" w:footer="191"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Tahoma">
    <w:charset w:val="01"/>
  </w:font>
  <w:font w:name="Arial">
    <w:charset w:val="01"/>
  </w:font>
  <w:font w:name="Courier New">
    <w:charset w:val="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lvl w:ilvl="0">
      <w:numFmt w:val="decimal"/>
      <w:lvlText w:val="%1)"/>
      <w:lvlJc w:val="left"/>
      <w:start w:val="1"/>
      <w:pPr>
        <w:ind w:left="900" w:hanging="360"/>
        <w:tab w:val="num" w:pos="900"/>
      </w:pPr>
      <w:rPr>
        <w:rFonts w:ascii="Tahoma" w:hAnsi="Tahoma" w:cs="Tahoma" w:eastAsia="Tahoma"/>
        <w:b w:val="0"/>
        <w:i w:val="0"/>
        <w:strike w:val="0"/>
        <w:sz w:val="24"/>
        <w:color w:val="auto"/>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9"/>
    <w:next w:val="39"/>
    <w:pPr>
      <w:ind w:left="720" w:hanging="435"/>
    </w:pPr>
    <w:rPr>
      <w:rFonts w:ascii="Tahoma" w:hAnsi="Tahoma" w:cs="Tahoma" w:eastAsia="Tahoma"/>
    </w:rPr>
  </w:style>
  <w:style w:type="paragraph" w:styleId="1">
    <w:name w:val="Contents 2"/>
    <w:basedOn w:val="39"/>
    <w:next w:val="39"/>
    <w:pPr>
      <w:ind w:left="1440" w:hanging="435"/>
    </w:pPr>
    <w:rPr>
      <w:rFonts w:ascii="Tahoma" w:hAnsi="Tahoma" w:cs="Tahoma" w:eastAsia="Tahoma"/>
    </w:rPr>
  </w:style>
  <w:style w:type="paragraph" w:styleId="2">
    <w:name w:val="Contents 3"/>
    <w:basedOn w:val="39"/>
    <w:next w:val="39"/>
    <w:pPr>
      <w:ind w:left="2160" w:hanging="435"/>
    </w:pPr>
    <w:rPr>
      <w:rFonts w:ascii="Tahoma" w:hAnsi="Tahoma" w:cs="Tahoma" w:eastAsia="Tahoma"/>
    </w:rPr>
  </w:style>
  <w:style w:type="paragraph" w:styleId="3">
    <w:name w:val="Lower Roman List"/>
    <w:basedOn w:val="39"/>
    <w:pPr>
      <w:ind w:left="720" w:hanging="435"/>
    </w:pPr>
    <w:rPr>
      <w:rFonts w:ascii="Tahoma" w:hAnsi="Tahoma" w:cs="Tahoma" w:eastAsia="Tahoma"/>
    </w:rPr>
  </w:style>
  <w:style w:type="paragraph" w:styleId="4">
    <w:name w:val="Numbered Heading 1"/>
    <w:basedOn w:val="29"/>
    <w:next w:val="39"/>
    <w:pPr>
      <w:spacing w:before="0" w:after="0"/>
      <w:tabs>
        <w:tab w:val="left" w:pos="435"/>
        <w:tab w:val="clear" w:pos="0"/>
      </w:tabs>
    </w:pPr>
    <w:rPr>
      <w:rFonts w:ascii="Tahoma" w:hAnsi="Tahoma" w:cs="Tahoma" w:eastAsia="Tahoma"/>
      <w:b w:val="0"/>
      <w:sz w:val="24"/>
    </w:rPr>
  </w:style>
  <w:style w:type="paragraph" w:styleId="5">
    <w:name w:val="Numbered Heading 2"/>
    <w:basedOn w:val="30"/>
    <w:next w:val="39"/>
    <w:pPr>
      <w:keepNext w:val="0"/>
      <w:spacing w:before="0" w:after="0"/>
      <w:tabs>
        <w:tab w:val="left" w:pos="435"/>
        <w:tab w:val="clear" w:pos="0"/>
      </w:tabs>
    </w:pPr>
    <w:rPr>
      <w:rFonts w:ascii="Tahoma" w:hAnsi="Tahoma" w:cs="Tahoma" w:eastAsia="Tahoma"/>
      <w:b w:val="0"/>
      <w:i w:val="0"/>
      <w:sz w:val="24"/>
    </w:rPr>
  </w:style>
  <w:style w:type="paragraph" w:styleId="6">
    <w:name w:val="Diamond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9"/>
    <w:link w:val="c7"/>
    <w:rPr>
      <w:rFonts w:ascii="Tahoma" w:hAnsi="Tahoma" w:cs="Tahoma" w:eastAsia="Tahoma"/>
    </w:rPr>
  </w:style>
  <w:style w:type="character" w:styleId="c7">
    <w:name w:val="Endnote Text Text"/>
    <w:basedOn w:val="def"/>
    <w:link w:val="7"/>
    <w:rPr>
      <w:rFonts w:ascii="Tahoma" w:hAnsi="Tahoma" w:cs="Tahoma" w:eastAsia="Tahoma"/>
    </w:rPr>
  </w:style>
  <w:style w:type="paragraph" w:styleId="8">
    <w:name w:val="Body Text 2"/>
    <w:basedOn w:val="39"/>
    <w:pPr>
      <w:spacing w:after="120" w:lineRule="auto" w:line="480"/>
    </w:pPr>
  </w:style>
  <w:style w:type="paragraph" w:styleId="9">
    <w:name w:val="Contents 4"/>
    <w:basedOn w:val="39"/>
    <w:next w:val="39"/>
    <w:pPr>
      <w:ind w:left="2880" w:hanging="435"/>
    </w:pPr>
    <w:rPr>
      <w:rFonts w:ascii="Tahoma" w:hAnsi="Tahoma" w:cs="Tahoma" w:eastAsia="Tahoma"/>
    </w:rPr>
  </w:style>
  <w:style w:type="paragraph" w:styleId="10">
    <w:name w:val="Block Text"/>
    <w:basedOn w:val="39"/>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11">
    <w:name w:val="Numbered Heading 3"/>
    <w:basedOn w:val="33"/>
    <w:next w:val="39"/>
    <w:pPr>
      <w:spacing w:before="0" w:after="0"/>
      <w:tabs>
        <w:tab w:val="left" w:pos="435"/>
        <w:tab w:val="clear" w:pos="0"/>
      </w:tabs>
    </w:pPr>
    <w:rPr>
      <w:rFonts w:ascii="Tahoma" w:hAnsi="Tahoma" w:cs="Tahoma" w:eastAsia="Tahoma"/>
      <w:b w:val="0"/>
    </w:rPr>
  </w:style>
  <w:style w:type="paragraph" w:styleId="12">
    <w:name w:val="Numbered List"/>
    <w:pPr>
      <w:ind w:left="720" w:hanging="435"/>
    </w:pPr>
    <w:rPr>
      <w:rFonts w:ascii="Tahoma" w:hAnsi="Tahoma" w:cs="Tahoma" w:eastAsia="Tahoma"/>
      <w:sz w:val="24"/>
    </w:rPr>
  </w:style>
  <w:style w:type="character" w:styleId="c13">
    <w:name w:val="Endnote Reference"/>
    <w:basedOn w:val="def"/>
    <w:rPr>
      <w:rFonts w:ascii="Tahoma" w:hAnsi="Tahoma" w:cs="Tahoma" w:eastAsia="Tahoma"/>
      <w:vertAlign w:val="superscript"/>
    </w:rPr>
  </w:style>
  <w:style w:type="paragraph" w:styleId="14">
    <w:name w:val="Header"/>
    <w:basedOn w:val="39"/>
    <w:pPr>
      <w:tabs>
        <w:tab w:val="center" w:pos="4320"/>
        <w:tab w:val="center" w:pos="8640"/>
        <w:tab w:val="clear" w:pos="0"/>
      </w:tabs>
    </w:pPr>
    <w:rPr>
      <w:sz w:val="20"/>
    </w:rPr>
  </w:style>
  <w:style w:type="paragraph" w:styleId="15">
    <w:name w:val="Triangle List"/>
    <w:pPr>
      <w:ind w:left="720" w:hanging="435"/>
    </w:pPr>
    <w:rPr>
      <w:rFonts w:ascii="Tahoma" w:hAnsi="Tahoma" w:cs="Tahoma" w:eastAsia="Tahoma"/>
      <w:sz w:val="24"/>
    </w:rPr>
  </w:style>
  <w:style w:type="paragraph" w:styleId="16">
    <w:name w:val="Square List"/>
    <w:pPr>
      <w:ind w:left="720" w:hanging="435"/>
    </w:pPr>
    <w:rPr>
      <w:rFonts w:ascii="Tahoma" w:hAnsi="Tahoma" w:cs="Tahoma" w:eastAsia="Tahoma"/>
      <w:sz w:val="24"/>
    </w:rPr>
  </w:style>
  <w:style w:type="paragraph" w:styleId="17">
    <w:name w:val="Body Text"/>
    <w:basedOn w:val="39"/>
    <w:pPr>
      <w:spacing w:after="120"/>
    </w:pPr>
  </w:style>
  <w:style w:type="paragraph" w:styleId="18">
    <w:name w:val="Dashed List"/>
    <w:pPr>
      <w:ind w:left="720" w:hanging="435"/>
    </w:pPr>
    <w:rPr>
      <w:rFonts w:ascii="Tahoma" w:hAnsi="Tahoma" w:cs="Tahoma" w:eastAsia="Tahoma"/>
      <w:sz w:val="24"/>
    </w:rPr>
  </w:style>
  <w:style w:type="paragraph" w:styleId="19">
    <w:name w:val="Upper Roman List"/>
    <w:basedOn w:val="12"/>
  </w:style>
  <w:style w:type="paragraph" w:styleId="20">
    <w:name w:val="Tick List"/>
    <w:pPr>
      <w:ind w:left="720" w:hanging="435"/>
    </w:pPr>
    <w:rPr>
      <w:rFonts w:ascii="Tahoma" w:hAnsi="Tahoma" w:cs="Tahoma" w:eastAsia="Tahoma"/>
      <w:sz w:val="24"/>
    </w:rPr>
  </w:style>
  <w:style w:type="paragraph" w:styleId="21">
    <w:name w:val="Heart List"/>
    <w:pPr>
      <w:ind w:left="720" w:hanging="435"/>
    </w:pPr>
    <w:rPr>
      <w:rFonts w:ascii="Tahoma" w:hAnsi="Tahoma" w:cs="Tahoma" w:eastAsia="Tahoma"/>
      <w:sz w:val="24"/>
    </w:rPr>
  </w:style>
  <w:style w:type="paragraph" w:styleId="22">
    <w:name w:val="Table Normal"/>
    <w:rPr>
      <w:rFonts w:ascii="Tahoma" w:hAnsi="Tahoma" w:cs="Tahoma" w:eastAsia="Tahoma"/>
      <w:b/>
      <w:sz w:val="48"/>
    </w:rPr>
  </w:style>
  <w:style w:type="paragraph" w:styleId="23">
    <w:name w:val="Heading 7"/>
    <w:basedOn w:val="39"/>
    <w:next w:val="39"/>
    <w:pPr>
      <w:keepNext/>
      <w:spacing w:before="120" w:after="120"/>
    </w:pPr>
    <w:rPr>
      <w:rFonts w:ascii="Tahoma" w:hAnsi="Tahoma" w:cs="Tahoma" w:eastAsia="Tahoma"/>
      <w:b/>
      <w:sz w:val="48"/>
    </w:rPr>
  </w:style>
  <w:style w:type="paragraph" w:styleId="24">
    <w:name w:val="Body Text Indent"/>
    <w:basedOn w:val="39"/>
    <w:pPr>
      <w:ind w:left="285"/>
      <w:spacing w:after="120"/>
    </w:pPr>
  </w:style>
  <w:style w:type="paragraph" w:styleId="25">
    <w:name w:val="Upper Case List"/>
    <w:basedOn w:val="12"/>
  </w:style>
  <w:style w:type="paragraph" w:styleId="26">
    <w:name w:val="Bullet List"/>
    <w:pPr>
      <w:ind w:left="720" w:hanging="435"/>
    </w:pPr>
    <w:rPr>
      <w:rFonts w:ascii="Tahoma" w:hAnsi="Tahoma" w:cs="Tahoma" w:eastAsia="Tahoma"/>
      <w:sz w:val="24"/>
    </w:rPr>
  </w:style>
  <w:style w:type="paragraph" w:styleId="27">
    <w:name w:val="Hand List"/>
    <w:pPr>
      <w:ind w:left="720" w:hanging="435"/>
    </w:pPr>
    <w:rPr>
      <w:rFonts w:ascii="Tahoma" w:hAnsi="Tahoma" w:cs="Tahoma" w:eastAsia="Tahoma"/>
      <w:sz w:val="24"/>
    </w:rPr>
  </w:style>
  <w:style w:type="paragraph" w:styleId="28">
    <w:name w:val="Footnote Text"/>
    <w:basedOn w:val="39"/>
    <w:link w:val="c28"/>
    <w:rPr>
      <w:rFonts w:ascii="Tahoma" w:hAnsi="Tahoma" w:cs="Tahoma" w:eastAsia="Tahoma"/>
      <w:sz w:val="20"/>
    </w:rPr>
  </w:style>
  <w:style w:type="character" w:styleId="c28">
    <w:name w:val="Footnote Text Text"/>
    <w:basedOn w:val="def"/>
    <w:link w:val="28"/>
    <w:rPr>
      <w:rFonts w:ascii="Tahoma" w:hAnsi="Tahoma" w:cs="Tahoma" w:eastAsia="Tahoma"/>
      <w:sz w:val="20"/>
    </w:rPr>
  </w:style>
  <w:style w:type="paragraph" w:styleId="29">
    <w:name w:val="Heading 1"/>
    <w:basedOn w:val="39"/>
    <w:next w:val="39"/>
    <w:pPr>
      <w:spacing w:before="435" w:after="60"/>
    </w:pPr>
    <w:rPr>
      <w:rFonts w:ascii="Arial" w:hAnsi="Arial" w:cs="Arial" w:eastAsia="Arial"/>
      <w:b/>
      <w:sz w:val="34"/>
    </w:rPr>
  </w:style>
  <w:style w:type="paragraph" w:styleId="30">
    <w:name w:val="Heading 2"/>
    <w:basedOn w:val="39"/>
    <w:next w:val="39"/>
    <w:pPr>
      <w:keepNext/>
      <w:spacing w:before="240" w:after="60"/>
    </w:pPr>
    <w:rPr>
      <w:rFonts w:ascii="Arial" w:hAnsi="Arial" w:cs="Arial" w:eastAsia="Arial"/>
      <w:b/>
      <w:i/>
      <w:sz w:val="28"/>
    </w:rPr>
  </w:style>
  <w:style w:type="paragraph" w:styleId="31">
    <w:name w:val="Contents Header"/>
    <w:basedOn w:val="39"/>
    <w:next w:val="39"/>
    <w:pPr>
      <w:jc w:val="center"/>
      <w:spacing w:before="240" w:after="120"/>
    </w:pPr>
    <w:rPr>
      <w:rFonts w:ascii="Arial" w:hAnsi="Arial" w:cs="Arial" w:eastAsia="Arial"/>
      <w:b/>
      <w:sz w:val="32"/>
    </w:rPr>
  </w:style>
  <w:style w:type="paragraph" w:styleId="32">
    <w:name w:val="Heading 4"/>
    <w:basedOn w:val="39"/>
    <w:next w:val="39"/>
    <w:pPr>
      <w:keepNext/>
      <w:spacing w:before="240" w:after="60"/>
    </w:pPr>
    <w:rPr>
      <w:b/>
      <w:sz w:val="28"/>
    </w:rPr>
  </w:style>
  <w:style w:type="paragraph" w:styleId="33">
    <w:name w:val="Heading 3"/>
    <w:basedOn w:val="39"/>
    <w:next w:val="39"/>
    <w:pPr>
      <w:spacing w:before="435" w:after="60"/>
    </w:pPr>
    <w:rPr>
      <w:rFonts w:ascii="Arial" w:hAnsi="Arial" w:cs="Arial" w:eastAsia="Arial"/>
      <w:b/>
    </w:rPr>
  </w:style>
  <w:style w:type="paragraph" w:styleId="34">
    <w:name w:val="Lower Case List"/>
    <w:basedOn w:val="12"/>
  </w:style>
  <w:style w:type="paragraph" w:styleId="35">
    <w:name w:val="Balloon Text"/>
    <w:basedOn w:val="39"/>
    <w:rPr>
      <w:rFonts w:ascii="Tahoma" w:hAnsi="Tahoma" w:cs="Tahoma" w:eastAsia="Tahoma"/>
      <w:sz w:val="16"/>
    </w:rPr>
  </w:style>
  <w:style w:type="paragraph" w:styleId="36">
    <w:name w:val="Plain Text"/>
    <w:basedOn w:val="39"/>
    <w:rPr>
      <w:rFonts w:ascii="Courier New" w:hAnsi="Courier New" w:cs="Courier New" w:eastAsia="Courier New"/>
    </w:rPr>
  </w:style>
  <w:style w:type="paragraph" w:styleId="37">
    <w:name w:val="Section Heading"/>
    <w:basedOn w:val="4"/>
    <w:next w:val="39"/>
    <w:pPr>
      <w:tabs>
        <w:tab w:val="clear" w:pos="0"/>
        <w:tab w:val="clear" w:pos="435"/>
        <w:tab w:val="left" w:pos="1590"/>
      </w:tabs>
    </w:pPr>
  </w:style>
  <w:style w:type="paragraph" w:styleId="38">
    <w:name w:val="Implies List"/>
    <w:pPr>
      <w:ind w:left="720" w:hanging="435"/>
    </w:pPr>
    <w:rPr>
      <w:rFonts w:ascii="Tahoma" w:hAnsi="Tahoma" w:cs="Tahoma" w:eastAsia="Tahoma"/>
      <w:sz w:val="24"/>
    </w:rPr>
  </w:style>
  <w:style w:type="paragraph" w:default="1" w:styleId="39">
    <w:name w:val="Normal"/>
    <w:rPr>
      <w:rFonts w:ascii="Times New Roman" w:hAnsi="Times New Roman" w:cs="Times New Roman" w:eastAsia="Times New Roman"/>
      <w:sz w:val="24"/>
    </w:rPr>
  </w:style>
  <w:style w:type="paragraph" w:styleId="40">
    <w:name w:val="Star List"/>
    <w:pPr>
      <w:ind w:left="720" w:hanging="435"/>
    </w:pPr>
    <w:rPr>
      <w:rFonts w:ascii="Tahoma" w:hAnsi="Tahoma" w:cs="Tahoma" w:eastAsia="Tahoma"/>
      <w:sz w:val="24"/>
    </w:rPr>
  </w:style>
  <w:style w:type="character" w:styleId="c41">
    <w:name w:val="Footnote Reference"/>
    <w:basedOn w:val="def"/>
    <w:rPr>
      <w:rFonts w:ascii="Tahoma" w:hAnsi="Tahoma" w:cs="Tahoma" w:eastAsia="Tahoma"/>
      <w:vertAlign w:val="superscript"/>
    </w:rPr>
  </w:style>
  <w:style w:type="paragraph" w:styleId="42">
    <w:name w:val="Title"/>
    <w:basedOn w:val="39"/>
    <w:pPr>
      <w:jc w:val="center"/>
    </w:pPr>
    <w:rPr>
      <w:rFonts w:ascii="Tahoma" w:hAnsi="Tahoma" w:cs="Tahoma" w:eastAsia="Tahoma"/>
      <w:u w:val="single"/>
    </w:rPr>
  </w:style>
  <w:style w:type="paragraph" w:styleId="43">
    <w:name w:val="Chapter Heading"/>
    <w:basedOn w:val="4"/>
    <w:next w:val="39"/>
    <w:pPr>
      <w:tabs>
        <w:tab w:val="clear" w:pos="0"/>
        <w:tab w:val="clear" w:pos="435"/>
        <w:tab w:val="left" w:pos="1590"/>
      </w:tabs>
    </w:pPr>
  </w:style>
  <w:style w:type="paragraph" w:styleId="44">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Nm" Type="http://schemas.openxmlformats.org/officeDocument/2006/relationships/numbering" Target="numbering.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sagis.org.za/CEC" TargetMode="External"/></Relationships>
</file>