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0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1815"/>
        <w:gridCol w:w="5790"/>
        <w:gridCol w:w="1065"/>
        <w:gridCol w:w="6330"/>
      </w:tblGrid>
      <w:tr>
        <w:tc>
          <w:tcPr>
            <w:tcW w:w="1820" w:type="dxa"/>
            <w:shd w:val="clear" w:color="auto" w:fill="FFFFFF"/>
          </w:tcPr>
          <w:p>
            <w:pPr>
              <w:jc w:val="both"/>
              <w:ind w:hanging="18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5790" w:type="dxa"/>
            <w:shd w:val="clear" w:color="auto" w:fill="FFFFFF"/>
          </w:tcPr>
          <w:p>
            <w:pPr>
              <w:pStyle w:val="13"/>
              <w:bidi w:val="0"/>
              <w:spacing w:before="300"/>
            </w:pPr>
            <w:r>
              <w:rPr>
                <w:rFonts w:ascii="Trebuchet MS" w:hAnsi="Trebuchet MS" w:cs="Trebuchet MS" w:eastAsia="Trebuchet MS"/>
                <w:sz w:val="40"/>
                <w:color w:val="008000"/>
              </w:rPr>
              <w:t>crop estimates committee</w:t>
            </w:r>
          </w:p>
        </w:tc>
        <w:tc>
          <w:tcPr>
            <w:tcW w:w="7390" w:type="dxa"/>
            <w:gridSpan w:val="2"/>
            <w:shd w:val="clear" w:color="auto" w:fill="FFFFFF"/>
          </w:tcPr>
          <w:p>
            <w:pPr>
              <w:pStyle w:val="13"/>
              <w:bidi w:val="0"/>
              <w:spacing w:before="30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182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5790" w:type="dxa"/>
            <w:shd w:val="clear" w:color="auto" w:fill="FFFFFF"/>
          </w:tcPr>
          <w:p>
            <w:pPr>
              <w:pStyle w:val="13"/>
              <w:bidi w:val="0"/>
            </w:pPr>
            <w:r>
              <w:rPr>
                <w:rFonts w:ascii="Trebuchet MS" w:hAnsi="Trebuchet MS" w:cs="Trebuchet MS" w:eastAsia="Trebuchet MS"/>
                <w:sz w:val="40"/>
                <w:color w:val="008000"/>
              </w:rPr>
              <w:t>oesskattingskomitee</w:t>
            </w:r>
          </w:p>
        </w:tc>
        <w:tc>
          <w:tcPr>
            <w:tcW w:w="7390" w:type="dxa"/>
            <w:gridSpan w:val="2"/>
            <w:shd w:val="clear" w:color="auto" w:fill="FFFFFF"/>
          </w:tcPr>
          <w:p>
            <w:pPr>
              <w:pStyle w:val="13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8670" w:type="dxa"/>
            <w:gridSpan w:val="3"/>
            <w:shd w:val="clear" w:color="auto" w:fill="FFFFFF"/>
          </w:tcPr>
          <w:p>
            <w:pPr>
              <w:jc w:val="center"/>
              <w:ind w:firstLine="1260"/>
              <w:bidi w:val="0"/>
              <w:spacing w:before="45"/>
            </w:pPr>
            <w:r>
              <w:rPr>
                <w:rFonts w:ascii="Tahoma" w:hAnsi="Tahoma" w:cs="Tahoma" w:eastAsia="Tahoma"/>
                <w:b/>
                <w:sz w:val="16"/>
              </w:rPr>
              <w:t>From/Van:</w:t>
            </w:r>
            <w:r>
              <w:rPr>
                <w:rFonts w:ascii="Tahoma" w:hAnsi="Tahoma" w:cs="Tahoma" w:eastAsia="Tahoma"/>
                <w:sz w:val="16"/>
              </w:rPr>
              <w:t xml:space="preserve"> Mr Baldwin Netshifhefhe</w:t>
            </w:r>
          </w:p>
          <w:p>
            <w:pPr>
              <w:jc w:val="center"/>
              <w:ind w:firstLine="1260"/>
              <w:bidi w:val="0"/>
              <w:spacing w:after="75"/>
            </w:pPr>
            <w:r>
              <w:rPr>
                <w:rFonts w:ascii="Tahoma" w:hAnsi="Tahoma" w:cs="Tahoma" w:eastAsia="Tahoma"/>
                <w:b/>
                <w:sz w:val="16"/>
              </w:rPr>
              <w:t>Tel:</w:t>
            </w:r>
            <w:r>
              <w:rPr>
                <w:rFonts w:ascii="Tahoma" w:hAnsi="Tahoma" w:cs="Tahoma" w:eastAsia="Tahoma"/>
                <w:sz w:val="16"/>
              </w:rPr>
              <w:t xml:space="preserve"> 012  319 8043   </w:t>
            </w:r>
            <w:r>
              <w:rPr>
                <w:rFonts w:ascii="Tahoma" w:hAnsi="Tahoma" w:cs="Tahoma" w:eastAsia="Tahoma"/>
                <w:b/>
                <w:sz w:val="16"/>
              </w:rPr>
              <w:t>Fax/Faks:</w:t>
            </w:r>
            <w:r>
              <w:rPr>
                <w:rFonts w:ascii="Tahoma" w:hAnsi="Tahoma" w:cs="Tahoma" w:eastAsia="Tahoma"/>
                <w:sz w:val="16"/>
              </w:rPr>
              <w:t xml:space="preserve"> 012  319 8031   </w:t>
            </w:r>
            <w:r>
              <w:rPr>
                <w:rFonts w:ascii="Tahoma" w:hAnsi="Tahoma" w:cs="Tahoma" w:eastAsia="Tahoma"/>
                <w:b/>
                <w:sz w:val="16"/>
              </w:rPr>
              <w:t>E-mail/E-pos:</w:t>
            </w:r>
            <w:r>
              <w:rPr>
                <w:rFonts w:ascii="Tahoma" w:hAnsi="Tahoma" w:cs="Tahoma" w:eastAsia="Tahoma"/>
                <w:sz w:val="16"/>
              </w:rPr>
              <w:t xml:space="preserve"> BaldwinN@dalrrd.gov.za </w:t>
            </w:r>
          </w:p>
          <w:p>
            <w:pPr>
              <w:jc w:val="center"/>
              <w:ind w:firstLine="1260"/>
              <w:bidi w:val="0"/>
              <w:spacing w:after="75"/>
            </w:pPr>
            <w:r>
              <w:rPr>
                <w:rFonts w:ascii="Tahoma" w:hAnsi="Tahoma" w:cs="Tahoma" w:eastAsia="Tahoma"/>
                <w:sz w:val="16"/>
              </w:rPr>
              <w:t xml:space="preserve">        Web page/Webblad: </w:t>
            </w:r>
            <w:hyperlink r:id="hrId1">
              <w:r>
                <w:rPr>
                  <w:rFonts w:ascii="Tahoma" w:hAnsi="Tahoma" w:cs="Tahoma" w:eastAsia="Tahoma"/>
                  <w:sz w:val="16"/>
                </w:rPr>
                <w:t>www.dalrrd.gov.za/statistics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and economic reports or</w:t>
            </w:r>
            <w:r>
              <w:br/>
            </w:r>
            <w:r>
              <w:rPr>
                <w:rFonts w:ascii="Tahoma" w:hAnsi="Tahoma" w:cs="Tahoma" w:eastAsia="Tahoma"/>
                <w:sz w:val="16"/>
              </w:rPr>
              <w:t xml:space="preserve"> </w:t>
            </w: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www.sagis.org.za/CEC</w:t>
              </w:r>
            </w:hyperlink>
            <w:r>
              <w:rPr>
                <w:rFonts w:ascii="Tahoma" w:hAnsi="Tahoma" w:cs="Tahoma" w:eastAsia="Tahoma"/>
                <w:sz w:val="16"/>
              </w:rPr>
              <w:t>: Crop Estimates                       EMBARGO: 14:30</w:t>
            </w:r>
          </w:p>
        </w:tc>
        <w:tc>
          <w:tcPr>
            <w:tcW w:w="6330" w:type="dxa"/>
            <w:shd w:val="clear" w:color="auto" w:fill="FFFFFF"/>
          </w:tcPr>
          <w:p>
            <w:pPr>
              <w:jc w:val="center"/>
              <w:ind w:firstLine="1260"/>
              <w:bidi w:val="0"/>
              <w:spacing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after="75"/>
            </w:pPr>
            <w:r>
              <w:drawing>
                <wp:inline distT="0" distB="0" distL="0" distR="0">
                  <wp:extent cx="1638300" cy="447675"/>
                  <wp:effectExtent l="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p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bidi w:val="0"/>
              <w:spacing w:after="75"/>
            </w:pPr>
            <w:r>
              <w:t/>
            </w:r>
          </w:p>
          <w:p>
            <w:pPr>
              <w:bidi w:val="0"/>
              <w:spacing w:after="75"/>
            </w:pPr>
            <w:r>
              <w:rPr>
                <w:rFonts w:ascii="Tahoma" w:hAnsi="Tahoma" w:cs="Tahoma" w:eastAsia="Tahoma"/>
              </w:rPr>
              <w:t/>
            </w:r>
          </w:p>
        </w:tc>
      </w:tr>
    </w:tbl>
    <w:p>
      <w:pPr>
        <w:jc w:val="both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28"/>
        <w:jc w:val="right"/>
        <w:ind w:right="-60"/>
        <w:bidi w:val="0"/>
        <w:spacing w:before="6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The area planted estimate and third production forecast for summer crops for 2021 is hereby released.</w:t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Hiermee word die oppervlakte- en derde produksieskatting vir somergewasse vir 2021 vrygestel.</w:t>
      </w:r>
    </w:p>
    <w:p>
      <w:pPr>
        <w:pStyle w:val="28"/>
        <w:jc w:val="left"/>
        <w:ind w:right="-60"/>
        <w:bidi w:val="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SUMMER CROPS</w:t>
      </w:r>
      <w:r>
        <w:rPr>
          <w:sz w:val="14"/>
        </w:rPr>
        <w:t xml:space="preserve"> – AREA PLANTED AND THIRD PRODUCTION FORECAST: 2021</w:t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SOMERGEWASSE</w:t>
      </w:r>
      <w:r>
        <w:rPr>
          <w:sz w:val="14"/>
        </w:rPr>
        <w:t xml:space="preserve"> – OPPERVLAKTE- EN DERDE PRODUKSIESKATTING: 2021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6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565"/>
        <w:gridCol w:w="1170"/>
        <w:gridCol w:w="105"/>
        <w:gridCol w:w="1170"/>
        <w:gridCol w:w="1170"/>
        <w:gridCol w:w="1080"/>
        <w:gridCol w:w="75"/>
        <w:gridCol w:w="1140"/>
        <w:gridCol w:w="60"/>
        <w:gridCol w:w="1080"/>
      </w:tblGrid>
      <w:tr>
        <w:tc>
          <w:tcPr>
            <w:tcW w:w="257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CROP/GEWAS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b/>
                <w:sz w:val="14"/>
              </w:rPr>
              <w:t>Area planted/</w:t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Opp beplant</w:t>
            </w:r>
          </w:p>
          <w:p>
            <w:pPr>
              <w:pStyle w:val="28"/>
              <w:ind w:right="-60"/>
              <w:bidi w:val="0"/>
            </w:pPr>
            <w: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left="-150" w:right="-150"/>
              <w:bidi w:val="0"/>
              <w:spacing w:before="60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rd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left="-150" w:right="-150"/>
              <w:bidi w:val="0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left="-150" w:right="-150"/>
              <w:bidi w:val="0"/>
            </w:pPr>
            <w:r>
              <w:t/>
            </w:r>
          </w:p>
          <w:p>
            <w:pPr>
              <w:pStyle w:val="28"/>
              <w:ind w:left="-150" w:right="-150"/>
              <w:bidi w:val="0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left="-150" w:right="-15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left="-150" w:right="-150"/>
              <w:bidi w:val="0"/>
              <w:spacing w:before="60"/>
            </w:pPr>
            <w:r>
              <w:rPr>
                <w:sz w:val="14"/>
              </w:rPr>
              <w:t>2</w:t>
            </w:r>
            <w:r>
              <w:rPr>
                <w:vertAlign w:val="superscript"/>
                <w:sz w:val="14"/>
              </w:rPr>
              <w:t>nd</w:t>
            </w:r>
            <w:r>
              <w:rPr>
                <w:sz w:val="14"/>
              </w:rPr>
              <w:t xml:space="preserve"> forecast/</w:t>
            </w:r>
          </w:p>
          <w:p>
            <w:pPr>
              <w:pStyle w:val="28"/>
              <w:ind w:left="-150" w:right="-150"/>
              <w:bidi w:val="0"/>
            </w:pPr>
            <w:r>
              <w:rPr>
                <w:sz w:val="14"/>
              </w:rPr>
              <w:t>2</w:t>
            </w:r>
            <w:r>
              <w:rPr>
                <w:vertAlign w:val="superscript"/>
                <w:sz w:val="14"/>
              </w:rPr>
              <w:t>de</w:t>
            </w:r>
            <w:r>
              <w:rPr>
                <w:sz w:val="14"/>
              </w:rPr>
              <w:t xml:space="preserve"> skatting</w:t>
            </w:r>
          </w:p>
          <w:p>
            <w:pPr>
              <w:pStyle w:val="28"/>
              <w:ind w:left="-150" w:right="-150"/>
              <w:bidi w:val="0"/>
            </w:pPr>
            <w:r>
              <w:t/>
            </w:r>
          </w:p>
          <w:p>
            <w:pPr>
              <w:pStyle w:val="28"/>
              <w:ind w:left="-150" w:right="-150"/>
              <w:bidi w:val="0"/>
            </w:pPr>
            <w:r>
              <w:rPr>
                <w:sz w:val="14"/>
              </w:rPr>
              <w:t>2021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ind w:left="-150" w:right="-15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sz w:val="14"/>
              </w:rPr>
              <w:t>Area planted/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Opp beplant</w:t>
            </w:r>
          </w:p>
          <w:p>
            <w:pPr>
              <w:pStyle w:val="28"/>
              <w:ind w:right="-60"/>
              <w:bidi w:val="0"/>
            </w:pPr>
            <w: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2020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60"/>
            </w:pPr>
            <w:r>
              <w:rPr>
                <w:sz w:val="14"/>
              </w:rPr>
              <w:t>Final crop/</w:t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Finale oes</w:t>
            </w:r>
          </w:p>
          <w:p>
            <w:pPr>
              <w:pStyle w:val="28"/>
              <w:ind w:right="-60"/>
              <w:bidi w:val="0"/>
            </w:pPr>
            <w:r>
              <w:t/>
            </w:r>
          </w:p>
          <w:p>
            <w:pPr>
              <w:pStyle w:val="28"/>
              <w:ind w:right="-60"/>
              <w:bidi w:val="0"/>
            </w:pPr>
            <w:r>
              <w:rPr>
                <w:sz w:val="14"/>
              </w:rPr>
              <w:t>2020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15"/>
              <w:bidi w:val="0"/>
              <w:spacing w:before="60"/>
            </w:pPr>
            <w:r>
              <w:rPr>
                <w:sz w:val="14"/>
              </w:rPr>
              <w:t>Change/</w:t>
            </w:r>
          </w:p>
          <w:p>
            <w:pPr>
              <w:pStyle w:val="28"/>
              <w:ind w:right="-15"/>
              <w:bidi w:val="0"/>
            </w:pPr>
            <w:r>
              <w:rPr>
                <w:sz w:val="14"/>
              </w:rPr>
              <w:t>Verandering/</w:t>
            </w:r>
          </w:p>
          <w:p>
            <w:pPr>
              <w:pStyle w:val="28"/>
              <w:ind w:right="-15"/>
              <w:bidi w:val="0"/>
            </w:pPr>
            <w:r>
              <w:t/>
            </w:r>
          </w:p>
          <w:p>
            <w:pPr>
              <w:pStyle w:val="28"/>
              <w:ind w:right="-15"/>
              <w:bidi w:val="0"/>
            </w:pPr>
            <w:r>
              <w:rPr>
                <w:u w:val="none"/>
              </w:rPr>
              <w:t/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Ha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165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pStyle w:val="28"/>
              <w:ind w:right="165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(A)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(B)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sz w:val="14"/>
              </w:rPr>
              <w:t>(E)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165"/>
              <w:bidi w:val="0"/>
              <w:spacing w:before="15" w:after="15"/>
            </w:pPr>
            <w:r>
              <w:rPr>
                <w:sz w:val="14"/>
              </w:rPr>
              <w:t>(B) ÷ (C)</w:t>
            </w:r>
          </w:p>
        </w:tc>
      </w:tr>
      <w:tr>
        <w:tc>
          <w:tcPr>
            <w:tcW w:w="9610" w:type="dxa"/>
            <w:gridSpan w:val="10"/>
            <w:shd w:val="clear" w:color="auto" w:fill="FFFFFF"/>
          </w:tcPr>
          <w:p>
            <w:pPr>
              <w:pStyle w:val="28"/>
              <w:ind w:right="165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Commercial/Kommersieël: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White maize/Witmielies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1  691  900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8  933 690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8  795 890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1  616  300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8  547 500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+1,57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Yellow maize/Geelmielies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1 063  500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7 161 900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7 125 900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994  500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6 752 500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+0,51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Total Maize/Totale Mielies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2  755  400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16  095 590</w:t>
            </w:r>
          </w:p>
        </w:tc>
        <w:tc>
          <w:tcPr>
            <w:tcW w:w="117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  <w:sz w:val="14"/>
              </w:rPr>
              <w:t>15  921 790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2  610  800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  <w:sz w:val="14"/>
              </w:rPr>
              <w:t>15  300 000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+1,09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Sunflower seed/Sonneblomsaad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477  800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696 290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696 290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500  300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788 500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Soybeans/Sojabone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827  100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1  793  650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1  728  150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705  000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1  245  500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+3,79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Groundnuts/Grondbone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38  550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57  900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57  900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37  500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50  080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Sorghum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49  200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189 885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187 670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42  500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158 000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+1,18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Dry beans/Droëbone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b/>
                <w:sz w:val="14"/>
              </w:rPr>
              <w:t>47 390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b/>
                <w:sz w:val="14"/>
              </w:rPr>
              <w:t>56 577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62 117</w:t>
            </w:r>
          </w:p>
        </w:tc>
        <w:tc>
          <w:tcPr>
            <w:tcW w:w="115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sz w:val="14"/>
              </w:rPr>
              <w:t>50 150</w:t>
            </w:r>
          </w:p>
        </w:tc>
        <w:tc>
          <w:tcPr>
            <w:tcW w:w="114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24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sz w:val="14"/>
              </w:rPr>
              <w:t>64 800</w:t>
            </w:r>
          </w:p>
        </w:tc>
        <w:tc>
          <w:tcPr>
            <w:tcW w:w="1140" w:type="dxa"/>
            <w:gridSpan w:val="2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  <w:tabs>
                <w:tab w:val="left" w:pos="990"/>
                <w:tab w:val="left" w:pos="1110"/>
              </w:tabs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  <w:sz w:val="14"/>
              </w:rPr>
              <w:t>-8,92</w:t>
            </w:r>
          </w:p>
        </w:tc>
      </w:tr>
      <w:tr>
        <w:tc>
          <w:tcPr>
            <w:tcW w:w="9610" w:type="dxa"/>
            <w:gridSpan w:val="10"/>
            <w:shd w:val="clear" w:color="auto" w:fill="FFFFFF"/>
          </w:tcPr>
          <w:p>
            <w:pPr>
              <w:jc w:val="right"/>
              <w:ind w:right="9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18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Non-Commercial Maize/Nie-Kommersiële Mielies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ind w:right="18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sz w:val="14"/>
              </w:rPr>
              <w:t>Total Maize/Totaal Mielies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b/>
                <w:sz w:val="14"/>
              </w:rPr>
              <w:t>319 460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left="-15" w:right="30" w:hanging="15"/>
              <w:bidi w:val="0"/>
              <w:spacing w:before="45" w:after="45"/>
            </w:pPr>
            <w:r>
              <w:rPr>
                <w:b/>
                <w:sz w:val="14"/>
              </w:rPr>
              <w:t>586 650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left="-15" w:right="30" w:hanging="1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N/A</w:t>
            </w:r>
          </w:p>
        </w:tc>
        <w:tc>
          <w:tcPr>
            <w:tcW w:w="1080" w:type="dxa"/>
            <w:shd w:val="clear" w:color="auto" w:fill="FFFFFF"/>
          </w:tcPr>
          <w:p>
            <w:pPr>
              <w:pStyle w:val="28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sz w:val="14"/>
              </w:rPr>
              <w:t>297 460</w:t>
            </w:r>
          </w:p>
        </w:tc>
        <w:tc>
          <w:tcPr>
            <w:tcW w:w="1270" w:type="dxa"/>
            <w:gridSpan w:val="3"/>
            <w:shd w:val="clear" w:color="auto" w:fill="FFFFFF"/>
          </w:tcPr>
          <w:p>
            <w:pPr>
              <w:pStyle w:val="28"/>
              <w:jc w:val="right"/>
              <w:ind w:right="3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left="-15" w:right="30" w:hanging="15"/>
              <w:bidi w:val="0"/>
              <w:spacing w:before="45" w:after="45"/>
            </w:pPr>
            <w:r>
              <w:rPr>
                <w:sz w:val="14"/>
              </w:rPr>
              <w:t>543 545</w:t>
            </w:r>
          </w:p>
        </w:tc>
        <w:tc>
          <w:tcPr>
            <w:tcW w:w="1080" w:type="dxa"/>
            <w:shd w:val="clear" w:color="auto" w:fill="FFFFFF"/>
          </w:tcPr>
          <w:p>
            <w:pPr>
              <w:pStyle w:val="28"/>
              <w:jc w:val="right"/>
              <w:ind w:left="-15" w:right="30" w:hanging="1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N/A</w:t>
            </w:r>
          </w:p>
        </w:tc>
      </w:tr>
      <w:tr>
        <w:tc>
          <w:tcPr>
            <w:tcW w:w="9610" w:type="dxa"/>
            <w:gridSpan w:val="10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18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Maize/Mielies: Commercial/Kommersieël + Non-Commercial/Nie-Kommersieël</w:t>
            </w:r>
          </w:p>
        </w:tc>
      </w:tr>
      <w:tr>
        <w:tc>
          <w:tcPr>
            <w:tcW w:w="2570" w:type="dxa"/>
            <w:shd w:val="clear" w:color="auto" w:fill="FFFFFF"/>
          </w:tcPr>
          <w:p>
            <w:pPr>
              <w:ind w:right="18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jc w:val="left"/>
              <w:ind w:right="-60"/>
              <w:bidi w:val="0"/>
              <w:spacing w:before="45" w:after="45"/>
            </w:pPr>
            <w:r>
              <w:rPr>
                <w:sz w:val="14"/>
              </w:rPr>
              <w:t>Total Maize RSA/Totaal Mielies RSA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left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30"/>
              <w:bidi w:val="0"/>
              <w:spacing w:before="45" w:after="45"/>
              <w:tabs>
                <w:tab w:val="left" w:pos="1365"/>
              </w:tabs>
            </w:pPr>
            <w:r>
              <w:rPr>
                <w:b/>
                <w:sz w:val="14"/>
              </w:rPr>
              <w:t>3  074 860</w:t>
            </w:r>
          </w:p>
        </w:tc>
        <w:tc>
          <w:tcPr>
            <w:tcW w:w="1270" w:type="dxa"/>
            <w:gridSpan w:val="2"/>
            <w:shd w:val="clear" w:color="auto" w:fill="FFFFFF"/>
          </w:tcPr>
          <w:p>
            <w:pPr>
              <w:pStyle w:val="28"/>
              <w:jc w:val="right"/>
              <w:ind w:right="30"/>
              <w:bidi w:val="0"/>
              <w:spacing w:before="45" w:after="45"/>
              <w:tabs>
                <w:tab w:val="left" w:pos="1365"/>
              </w:tabs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</w:pPr>
            <w:r>
              <w:rPr>
                <w:b/>
                <w:sz w:val="14"/>
              </w:rPr>
              <w:t>16  682 240</w:t>
            </w:r>
          </w:p>
        </w:tc>
        <w:tc>
          <w:tcPr>
            <w:tcW w:w="1170" w:type="dxa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bidi w:val="0"/>
              <w:spacing w:before="45" w:after="45"/>
            </w:pPr>
            <w:r>
              <w:rPr>
                <w:sz w:val="14"/>
              </w:rPr>
              <w:t>N/A</w:t>
            </w:r>
          </w:p>
        </w:tc>
        <w:tc>
          <w:tcPr>
            <w:tcW w:w="1080" w:type="dxa"/>
            <w:shd w:val="clear" w:color="auto" w:fill="FFFFFF"/>
          </w:tcPr>
          <w:p>
            <w:pPr>
              <w:pStyle w:val="28"/>
              <w:jc w:val="right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jc w:val="right"/>
              <w:ind w:right="90"/>
              <w:bidi w:val="0"/>
              <w:spacing w:before="45" w:after="45"/>
            </w:pPr>
            <w:r>
              <w:rPr>
                <w:sz w:val="14"/>
              </w:rPr>
              <w:t>2  908  260</w:t>
            </w:r>
          </w:p>
        </w:tc>
        <w:tc>
          <w:tcPr>
            <w:tcW w:w="1270" w:type="dxa"/>
            <w:gridSpan w:val="3"/>
            <w:shd w:val="clear" w:color="auto" w:fill="FFFFFF"/>
          </w:tcPr>
          <w:p>
            <w:pPr>
              <w:pStyle w:val="28"/>
              <w:jc w:val="right"/>
              <w:ind w:right="9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sz w:val="14"/>
              </w:rPr>
              <w:t>15  843 545</w:t>
            </w:r>
          </w:p>
        </w:tc>
        <w:tc>
          <w:tcPr>
            <w:tcW w:w="108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9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N/A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jc w:val="left"/>
        <w:ind w:left="-60" w:right="-60" w:firstLine="60"/>
        <w:bidi w:val="0"/>
        <w:spacing w:before="15" w:after="15"/>
      </w:pPr>
      <w:r>
        <w:rPr>
          <w:sz w:val="14"/>
        </w:rPr>
        <w:t xml:space="preserve">Note: Estimate is for calendar year, e.g. production season 2020/21 = 2021 </w:t>
      </w:r>
    </w:p>
    <w:p>
      <w:pPr>
        <w:pStyle w:val="28"/>
        <w:jc w:val="left"/>
        <w:ind w:right="-60"/>
        <w:bidi w:val="0"/>
        <w:spacing w:before="45"/>
      </w:pPr>
      <w:r>
        <w:rPr>
          <w:sz w:val="14"/>
        </w:rPr>
        <w:t>Nota: Skatting is vir kalenderjaar, bv. produksie-seisoen 2020/21 = 2021</w:t>
      </w:r>
    </w:p>
    <w:p>
      <w:pPr>
        <w:bidi w:val="0"/>
      </w:pPr>
      <w:r>
        <w:rPr>
          <w:rFonts w:ascii="Tahoma" w:hAnsi="Tahoma" w:cs="Tahoma" w:eastAsia="Tahoma"/>
          <w:sz w:val="16"/>
        </w:rPr>
        <w:t/>
      </w:r>
    </w:p>
    <w:p>
      <w:pPr>
        <w:pStyle w:val="28"/>
        <w:jc w:val="right"/>
        <w:ind w:right="660"/>
        <w:bidi w:val="0"/>
        <w:spacing w:before="60"/>
      </w:pPr>
      <w:r>
        <w:rPr>
          <w:b/>
          <w:sz w:val="16"/>
        </w:rPr>
        <w:t>29 April 2021</w:t>
      </w:r>
    </w:p>
    <w:p>
      <w:pPr>
        <w:pStyle w:val="28"/>
        <w:jc w:val="right"/>
        <w:ind w:right="660"/>
        <w:bidi w:val="0"/>
        <w:spacing w:before="60"/>
      </w:pPr>
      <w:r>
        <w:t/>
      </w:r>
    </w:p>
    <w:p>
      <w:pPr>
        <w:pStyle w:val="28"/>
        <w:jc w:val="left"/>
        <w:ind w:right="-60"/>
        <w:bidi w:val="0"/>
      </w:pPr>
      <w:r>
        <w:t/>
      </w:r>
    </w:p>
    <w:p>
      <w:pPr>
        <w:pStyle w:val="28"/>
        <w:jc w:val="left"/>
        <w:ind w:right="-60"/>
        <w:bidi w:val="0"/>
      </w:pPr>
      <w:r>
        <w:t/>
      </w:r>
    </w:p>
    <w:p>
      <w:pPr>
        <w:pStyle w:val="28"/>
        <w:jc w:val="left"/>
        <w:ind w:right="510"/>
        <w:bidi w:val="0"/>
      </w:pPr>
      <w:r>
        <w:t/>
      </w:r>
    </w:p>
    <w:p>
      <w:pPr>
        <w:pStyle w:val="28"/>
        <w:jc w:val="left"/>
        <w:ind w:right="-60"/>
        <w:bidi w:val="0"/>
      </w:pPr>
      <w:r>
        <w:t/>
      </w:r>
    </w:p>
    <w:p>
      <w:pPr>
        <w:pStyle w:val="28"/>
        <w:jc w:val="left"/>
        <w:ind w:right="-60"/>
        <w:bidi w:val="0"/>
      </w:pPr>
      <w:r>
        <w:t/>
      </w:r>
    </w:p>
    <w:p>
      <w:pPr>
        <w:pStyle w:val="28"/>
        <w:jc w:val="left"/>
        <w:ind w:right="510"/>
        <w:bidi w:val="0"/>
      </w:pPr>
      <w:r>
        <w:t/>
      </w:r>
    </w:p>
    <w:p>
      <w:pPr>
        <w:pStyle w:val="28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bidi w:val="0"/>
      </w:pPr>
      <w:r>
        <w:rPr>
          <w:rFonts w:ascii="Tahoma" w:hAnsi="Tahoma" w:cs="Tahoma" w:eastAsia="Tahoma"/>
          <w:sz w:val="16"/>
        </w:rP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WHITE AND YELLOW MAIZE</w:t>
      </w:r>
      <w:r>
        <w:rPr>
          <w:sz w:val="14"/>
        </w:rPr>
        <w:t xml:space="preserve"> – AREA PLANTED AND THIRD PRODUCTION FORECAST: 2021</w:t>
      </w:r>
    </w:p>
    <w:p>
      <w:pPr>
        <w:pStyle w:val="28"/>
        <w:jc w:val="left"/>
        <w:ind w:right="-60"/>
        <w:bidi w:val="0"/>
      </w:pPr>
      <w:r>
        <w:rPr>
          <w:b/>
          <w:sz w:val="14"/>
        </w:rPr>
        <w:t>WIT- EN GEELMIELIES</w:t>
      </w:r>
      <w:r>
        <w:rPr>
          <w:sz w:val="14"/>
        </w:rPr>
        <w:t xml:space="preserve"> – OPPERVLAKTE EN DERDE PRODUKSIESKATTING: 2021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4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Oppervlakte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2021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rd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2021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4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Oppervlakte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2020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4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2020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31 500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3 600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34 200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41 000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44 400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40 290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615 000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655 290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43 100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46 500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40 300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633 900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674 200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907 500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1 327 500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4 719 000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2 394 000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7 113 000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855 000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1  220 000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4 700 000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2 209 000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6  909 000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39 000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131 400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170 400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35 200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154 200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728 000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47 000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298 400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434 500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732 900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525 000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1 155 000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2  556 000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3 711 000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872 000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2 347 500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3 219 500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21 000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37 500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112 200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280 200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231 000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371 200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335 000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706 200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297 000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627 000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485 000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2  182 500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2 695 500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475 000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2  196 000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522 000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2  718 000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1 691 900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1 063  500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2  755  400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8  933 690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7  161 900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16 095 590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1 616 300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840"/>
                <w:tab w:val="left" w:pos="112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994  500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0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2  610  800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8  547 500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6  752 500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15 300 000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  <w:spacing w:before="120"/>
      </w:pPr>
      <w:r>
        <w:t/>
      </w:r>
    </w:p>
    <w:p>
      <w:pPr>
        <w:pStyle w:val="28"/>
        <w:jc w:val="left"/>
        <w:ind w:right="-60"/>
        <w:bidi w:val="0"/>
        <w:spacing w:before="360" w:after="6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28"/>
        <w:jc w:val="left"/>
        <w:ind w:right="-60"/>
        <w:bidi w:val="0"/>
        <w:spacing w:before="360" w:after="60"/>
      </w:pPr>
      <w:r>
        <w:rPr>
          <w:b/>
          <w:sz w:val="14"/>
        </w:rPr>
        <w:t>SUNFLOWER SEED</w:t>
      </w:r>
      <w:r>
        <w:rPr>
          <w:sz w:val="14"/>
        </w:rPr>
        <w:t xml:space="preserve"> – AREA PLANTED AND THIRD PRODUCTION FORECAST: 2021</w:t>
      </w:r>
    </w:p>
    <w:p>
      <w:pPr>
        <w:pStyle w:val="28"/>
        <w:jc w:val="left"/>
        <w:ind w:right="-60"/>
        <w:bidi w:val="0"/>
      </w:pPr>
      <w:r>
        <w:rPr>
          <w:b/>
          <w:sz w:val="14"/>
        </w:rPr>
        <w:t>SONNEBLOMSAAD</w:t>
      </w:r>
      <w:r>
        <w:rPr>
          <w:sz w:val="14"/>
        </w:rPr>
        <w:t xml:space="preserve"> – OPPERVLAKTE EN DERDE PRODUKSIESKATTING: 2021</w:t>
      </w:r>
    </w:p>
    <w:p>
      <w:pPr>
        <w:pStyle w:val="28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280"/>
        <w:gridCol w:w="1245"/>
        <w:gridCol w:w="1245"/>
        <w:gridCol w:w="1245"/>
        <w:gridCol w:w="1245"/>
      </w:tblGrid>
      <w:tr>
        <w:tc>
          <w:tcPr>
            <w:tcW w:w="2280" w:type="dxa"/>
            <w:shd w:val="clear" w:color="auto" w:fill="FFFFFF"/>
          </w:tcPr>
          <w:p>
            <w:pPr>
              <w:jc w:val="center"/>
              <w:ind w:right="-60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rd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u w:val="none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  <w:color w:val="FF0000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1 100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1 320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1 200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1 430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235 000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364 250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260 000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444 600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750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4 900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3 920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76 500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84 150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65 000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65 000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4 400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5 720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5 600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157 000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235 500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167 000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267 200</w:t>
            </w:r>
          </w:p>
        </w:tc>
      </w:tr>
      <w:tr>
        <w:tc>
          <w:tcPr>
            <w:tcW w:w="228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50" w:type="dxa"/>
            <w:shd w:val="clear" w:color="auto" w:fill="FFFFFF"/>
          </w:tcPr>
          <w:p>
            <w:pPr>
              <w:ind w:right="-6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477 800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696 290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500 300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788 500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jc w:val="left"/>
        <w:ind w:right="-60"/>
        <w:bidi w:val="0"/>
        <w:spacing w:before="300" w:after="60"/>
      </w:pPr>
      <w:r>
        <w:rPr>
          <w:b/>
          <w:sz w:val="14"/>
        </w:rPr>
        <w:t>SOYBEANS</w:t>
      </w:r>
      <w:r>
        <w:rPr>
          <w:sz w:val="14"/>
        </w:rPr>
        <w:t xml:space="preserve"> – AREA PLANTED AND THIRD PRODUCTION FORECAST: 2021</w:t>
      </w:r>
    </w:p>
    <w:p>
      <w:pPr>
        <w:pStyle w:val="28"/>
        <w:jc w:val="left"/>
        <w:ind w:right="-60"/>
        <w:bidi w:val="0"/>
      </w:pPr>
      <w:r>
        <w:rPr>
          <w:b/>
          <w:sz w:val="14"/>
        </w:rPr>
        <w:t>SOJABONE</w:t>
      </w:r>
      <w:r>
        <w:rPr>
          <w:sz w:val="14"/>
        </w:rPr>
        <w:t xml:space="preserve"> – OPPERVLAKTE EN DERDE PRODUKSIESKATTING: 2021</w:t>
      </w:r>
    </w:p>
    <w:p>
      <w:pPr>
        <w:pStyle w:val="28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ind w:right="-90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ind w:right="-9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ind w:right="-9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rd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u w:val="none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519 750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118 800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101 500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290 000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623 500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416 000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71 750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48 050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92 400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70 200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69 500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145 950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right="-9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827 100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1  793 650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1  245 500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jc w:val="left"/>
        <w:ind w:right="-60"/>
        <w:bidi w:val="0"/>
        <w:spacing w:after="6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GROUNDNUTS</w:t>
      </w:r>
      <w:r>
        <w:rPr>
          <w:sz w:val="14"/>
        </w:rPr>
        <w:t xml:space="preserve"> – AREA PLANTED AND THIRD PRODUCTION FORECAST: 2021</w:t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GRONDBONE</w:t>
      </w:r>
      <w:r>
        <w:rPr>
          <w:sz w:val="14"/>
        </w:rPr>
        <w:t xml:space="preserve"> – OPPERVLAKTE EN DERDE PRODUKSIESKATTING: 2021</w:t>
      </w:r>
    </w:p>
    <w:p>
      <w:pPr>
        <w:jc w:val="both"/>
        <w:ind w:right="-795"/>
        <w:bidi w:val="0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1230"/>
        <w:gridCol w:w="1245"/>
        <w:gridCol w:w="1230"/>
        <w:gridCol w:w="1215"/>
      </w:tblGrid>
      <w:tr>
        <w:tc>
          <w:tcPr>
            <w:tcW w:w="225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rd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u w:val="none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  <w:tc>
          <w:tcPr>
            <w:tcW w:w="122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  <w:color w:val="FF0000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3 750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1 200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2 580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23 200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11 000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15 400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6 600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2 900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5 220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18 000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24 300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22 400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26 880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38 550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57 900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37 500</w:t>
            </w:r>
          </w:p>
        </w:tc>
        <w:tc>
          <w:tcPr>
            <w:tcW w:w="122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50 080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ind w:right="-60"/>
        <w:bidi w:val="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SORGHUM</w:t>
      </w:r>
      <w:r>
        <w:rPr>
          <w:sz w:val="14"/>
        </w:rPr>
        <w:t xml:space="preserve"> – AREA PLANTED AND THIRD PRODUCTION FORECAST: 2021</w:t>
      </w:r>
    </w:p>
    <w:p>
      <w:pPr>
        <w:pStyle w:val="28"/>
        <w:jc w:val="left"/>
        <w:ind w:right="-60"/>
        <w:bidi w:val="0"/>
      </w:pPr>
      <w:r>
        <w:rPr>
          <w:b/>
          <w:sz w:val="14"/>
        </w:rPr>
        <w:t>SORGHUM</w:t>
      </w:r>
      <w:r>
        <w:rPr>
          <w:sz w:val="14"/>
        </w:rPr>
        <w:t xml:space="preserve"> – OPPERVLAKTE EN DERDE PRODUKSIESKATTING: 2021</w:t>
      </w:r>
    </w:p>
    <w:p>
      <w:pPr>
        <w:jc w:val="both"/>
        <w:ind w:right="-795"/>
        <w:bidi w:val="0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1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1230"/>
        <w:gridCol w:w="1245"/>
        <w:gridCol w:w="1230"/>
        <w:gridCol w:w="1200"/>
      </w:tblGrid>
      <w:tr>
        <w:tc>
          <w:tcPr>
            <w:tcW w:w="225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rd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u w:val="none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  <w:tc>
          <w:tcPr>
            <w:tcW w:w="120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38 325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8 000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35 200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2 250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1 200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4 200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9 400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53 580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8 500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46 340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54 400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41 950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1 080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11 500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40 250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8 500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29 350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49 200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189 885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42 500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158 000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ind w:right="-60"/>
        <w:bidi w:val="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t/>
      </w:r>
    </w:p>
    <w:p>
      <w:pPr>
        <w:pStyle w:val="28"/>
        <w:jc w:val="left"/>
        <w:ind w:right="-60"/>
        <w:bidi w:val="0"/>
        <w:spacing w:after="60"/>
      </w:pPr>
      <w:r>
        <w:rPr>
          <w:b/>
          <w:sz w:val="14"/>
        </w:rPr>
        <w:t>DRY BEANS</w:t>
      </w:r>
      <w:r>
        <w:rPr>
          <w:sz w:val="14"/>
        </w:rPr>
        <w:t xml:space="preserve"> – AREA PLANTED AND THIRD PRODUCTION FORECAST: 2021</w:t>
      </w:r>
    </w:p>
    <w:p>
      <w:pPr>
        <w:pStyle w:val="28"/>
        <w:jc w:val="left"/>
        <w:ind w:right="-60"/>
        <w:bidi w:val="0"/>
      </w:pPr>
      <w:r>
        <w:rPr>
          <w:b/>
          <w:sz w:val="14"/>
        </w:rPr>
        <w:t>DROëBONE</w:t>
      </w:r>
      <w:r>
        <w:rPr>
          <w:sz w:val="14"/>
        </w:rPr>
        <w:t xml:space="preserve"> – OPPERVLAKTE EN DERDE PRODUKSIESKATTING: 2021</w:t>
      </w:r>
    </w:p>
    <w:p>
      <w:pPr>
        <w:pStyle w:val="28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1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1230"/>
        <w:gridCol w:w="1245"/>
        <w:gridCol w:w="1230"/>
        <w:gridCol w:w="1200"/>
      </w:tblGrid>
      <w:tr>
        <w:tc>
          <w:tcPr>
            <w:tcW w:w="225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8"/>
              <w:ind w:right="-60"/>
              <w:bidi w:val="0"/>
              <w:spacing w:before="45"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rd</w:t>
            </w:r>
            <w:r>
              <w:rPr>
                <w:b/>
                <w:sz w:val="14"/>
              </w:rPr>
              <w:t xml:space="preserve"> forecast/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3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lineRule="auto" w:line="216"/>
            </w:pPr>
            <w:r>
              <w:rPr>
                <w:u w:val="none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60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center"/>
              <w:ind w:right="-60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123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  <w:tc>
          <w:tcPr>
            <w:tcW w:w="120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8"/>
              <w:ind w:right="-60"/>
              <w:bidi w:val="0"/>
              <w:spacing w:before="15"/>
            </w:pPr>
            <w:r>
              <w:rPr>
                <w:sz w:val="14"/>
              </w:rPr>
              <w:t>2020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pStyle w:val="28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350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22 000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15 400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24 000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30 000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3 900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2 900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3 480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6 500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10 075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6 600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8 250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8 000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16 000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8 400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13 440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840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1 092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780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6 400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8 960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7 700</w:t>
            </w:r>
          </w:p>
        </w:tc>
      </w:tr>
      <w:tr>
        <w:tc>
          <w:tcPr>
            <w:tcW w:w="2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3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47 390</w:t>
            </w:r>
          </w:p>
        </w:tc>
        <w:tc>
          <w:tcPr>
            <w:tcW w:w="125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56 577</w:t>
            </w:r>
          </w:p>
        </w:tc>
        <w:tc>
          <w:tcPr>
            <w:tcW w:w="123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50 150</w:t>
            </w:r>
          </w:p>
        </w:tc>
        <w:tc>
          <w:tcPr>
            <w:tcW w:w="120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64 800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8"/>
        <w:ind w:right="-60"/>
        <w:bidi w:val="0"/>
      </w:pPr>
      <w:r>
        <w:t/>
      </w:r>
    </w:p>
    <w:p>
      <w:pPr>
        <w:pStyle w:val="28"/>
        <w:ind w:right="-60"/>
        <w:bidi w:val="0"/>
      </w:pPr>
      <w:r>
        <w:t/>
      </w:r>
    </w:p>
    <w:p>
      <w:pPr>
        <w:pStyle w:val="28"/>
        <w:ind w:right="-60"/>
        <w:bidi w:val="0"/>
      </w:pPr>
      <w:r>
        <w:t/>
      </w:r>
    </w:p>
    <w:p>
      <w:pPr>
        <w:pStyle w:val="28"/>
        <w:ind w:right="-60"/>
        <w:bidi w:val="0"/>
      </w:pPr>
      <w:r>
        <w:t/>
      </w:r>
    </w:p>
    <w:sectPr>
      <w:pgSz w:w="16837" w:h="11905" w:orient="landscape"/>
      <w:pgMar w:top="1440" w:right="1440" w:bottom="1440" w:left="1440" w:header="397" w:footer="3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rebuchet MS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  <w:font w:name="Leelawade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4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3"/>
    <w:pPr>
      <w:ind w:left="285"/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paragraph" w:styleId="18">
    <w:name w:val="Comment Subject"/>
    <w:basedOn w:val="50"/>
    <w:next w:val="50"/>
    <w:rPr>
      <w:b/>
    </w:rPr>
  </w:style>
  <w:style w:type="paragraph" w:styleId="19">
    <w:name w:val="Balloon Text"/>
    <w:basedOn w:val="3"/>
    <w:next w:val="31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20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Body Text Indent 3"/>
    <w:basedOn w:val="3"/>
    <w:pPr>
      <w:ind w:left="285"/>
      <w:spacing w:after="120"/>
    </w:pPr>
    <w:rPr>
      <w:sz w:val="16"/>
    </w:rPr>
  </w:style>
  <w:style w:type="paragraph" w:styleId="28">
    <w:name w:val="Title"/>
    <w:basedOn w:val="3"/>
    <w:pPr>
      <w:jc w:val="center"/>
    </w:pPr>
    <w:rPr>
      <w:rFonts w:ascii="Tahoma" w:hAnsi="Tahoma" w:cs="Tahoma" w:eastAsia="Tahoma"/>
      <w:u w:val="single"/>
    </w:rPr>
  </w:style>
  <w:style w:type="paragraph" w:styleId="29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Plain Text"/>
    <w:basedOn w:val="3"/>
    <w:rPr>
      <w:rFonts w:ascii="Courier New" w:hAnsi="Courier New" w:cs="Courier New" w:eastAsia="Courier New"/>
    </w:rPr>
  </w:style>
  <w:style w:type="character" w:default="1" w:styleId="def">
    <w:name w:val="Default Paragraph Font"/>
    <w:uiPriority w:val="1"/>
    <w:semiHidden/>
    <w:unhideWhenUsed/>
  </w:style>
  <w:style w:type="paragraph" w:styleId="31">
    <w:name w:val="Footnote Text"/>
    <w:basedOn w:val="3"/>
    <w:link w:val="c31"/>
    <w:rPr>
      <w:rFonts w:ascii="Tahoma" w:hAnsi="Tahoma" w:cs="Tahoma" w:eastAsia="Tahoma"/>
      <w:sz w:val="20"/>
    </w:rPr>
  </w:style>
  <w:style w:type="character" w:styleId="c31">
    <w:name w:val="Footnote Text Text"/>
    <w:basedOn w:val="def"/>
    <w:link w:val="31"/>
    <w:rPr>
      <w:rFonts w:ascii="Tahoma" w:hAnsi="Tahoma" w:cs="Tahoma" w:eastAsia="Tahoma"/>
      <w:sz w:val="20"/>
    </w:rPr>
  </w:style>
  <w:style w:type="paragraph" w:styleId="32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3">
    <w:name w:val="Section Heading"/>
    <w:basedOn w:val="44"/>
    <w:next w:val="3"/>
    <w:pPr>
      <w:tabs>
        <w:tab w:val="clear" w:pos="0"/>
        <w:tab w:val="clear" w:pos="435"/>
        <w:tab w:val="left" w:pos="1590"/>
      </w:tabs>
    </w:pPr>
  </w:style>
  <w:style w:type="paragraph" w:styleId="34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5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6">
    <w:name w:val="List Paragraph"/>
    <w:basedOn w:val="3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7">
    <w:name w:val="Default"/>
    <w:rPr>
      <w:rFonts w:ascii="Leelawadee UI" w:hAnsi="Leelawadee UI" w:cs="Leelawadee UI" w:eastAsia="Leelawadee UI"/>
      <w:sz w:val="24"/>
    </w:rPr>
  </w:style>
  <w:style w:type="paragraph" w:styleId="38">
    <w:name w:val="HTML Preformatted"/>
    <w:basedOn w:val="3"/>
    <w:pPr>
      <w:tabs>
        <w:tab w:val="left" w:pos="915"/>
        <w:tab w:val="left" w:pos="1830"/>
        <w:tab w:val="left" w:pos="2745"/>
        <w:tab w:val="left" w:pos="3660"/>
        <w:tab w:val="left" w:pos="4575"/>
        <w:tab w:val="left" w:pos="5490"/>
        <w:tab w:val="left" w:pos="6405"/>
        <w:tab w:val="left" w:pos="7335"/>
        <w:tab w:val="left" w:pos="8250"/>
        <w:tab w:val="left" w:pos="9165"/>
        <w:tab w:val="left" w:pos="10080"/>
        <w:tab w:val="left" w:pos="10995"/>
        <w:tab w:val="left" w:pos="11910"/>
        <w:tab w:val="left" w:pos="12825"/>
        <w:tab w:val="left" w:pos="13740"/>
        <w:tab w:val="left" w:pos="14655"/>
        <w:tab w:val="clear" w:pos="0"/>
      </w:tabs>
    </w:pPr>
    <w:rPr>
      <w:rFonts w:ascii="Courier New" w:hAnsi="Courier New" w:cs="Courier New" w:eastAsia="Courier New"/>
      <w:sz w:val="20"/>
    </w:rPr>
  </w:style>
  <w:style w:type="paragraph" w:styleId="39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40">
    <w:name w:val="Lower Roman List"/>
    <w:basedOn w:val="3"/>
    <w:pPr>
      <w:ind w:left="720" w:hanging="435"/>
    </w:pPr>
    <w:rPr>
      <w:rFonts w:ascii="Tahoma" w:hAnsi="Tahoma" w:cs="Tahoma" w:eastAsia="Tahoma"/>
    </w:rPr>
  </w:style>
  <w:style w:type="character" w:styleId="c41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2">
    <w:name w:val="Endnote Text"/>
    <w:basedOn w:val="3"/>
    <w:link w:val="c42"/>
    <w:rPr>
      <w:rFonts w:ascii="Tahoma" w:hAnsi="Tahoma" w:cs="Tahoma" w:eastAsia="Tahoma"/>
    </w:rPr>
  </w:style>
  <w:style w:type="character" w:styleId="c42">
    <w:name w:val="Endnote Text Text"/>
    <w:basedOn w:val="def"/>
    <w:link w:val="42"/>
    <w:rPr>
      <w:rFonts w:ascii="Tahoma" w:hAnsi="Tahoma" w:cs="Tahoma" w:eastAsia="Tahoma"/>
    </w:rPr>
  </w:style>
  <w:style w:type="character" w:styleId="c43">
    <w:name w:val="Endnote Reference"/>
    <w:basedOn w:val="def"/>
    <w:rPr>
      <w:rFonts w:ascii="Tahoma" w:hAnsi="Tahoma" w:cs="Tahoma" w:eastAsia="Tahoma"/>
      <w:vertAlign w:val="superscript"/>
    </w:rPr>
  </w:style>
  <w:style w:type="paragraph" w:styleId="44">
    <w:name w:val="Numbered Heading 1"/>
    <w:basedOn w:val="23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5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6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7">
    <w:name w:val="Contents 3"/>
    <w:basedOn w:val="3"/>
    <w:next w:val="3"/>
    <w:pPr>
      <w:ind w:left="2160" w:hanging="435"/>
    </w:pPr>
    <w:rPr>
      <w:rFonts w:ascii="Tahoma" w:hAnsi="Tahoma" w:cs="Tahoma" w:eastAsia="Tahoma"/>
    </w:rPr>
  </w:style>
  <w:style w:type="paragraph" w:styleId="48">
    <w:name w:val="Contents 1"/>
    <w:basedOn w:val="3"/>
    <w:next w:val="3"/>
    <w:pPr>
      <w:ind w:left="720" w:hanging="435"/>
    </w:pPr>
    <w:rPr>
      <w:rFonts w:ascii="Tahoma" w:hAnsi="Tahoma" w:cs="Tahoma" w:eastAsia="Tahoma"/>
    </w:rPr>
  </w:style>
  <w:style w:type="paragraph" w:styleId="49">
    <w:name w:val="Contents 2"/>
    <w:basedOn w:val="3"/>
    <w:next w:val="3"/>
    <w:pPr>
      <w:ind w:left="1440" w:hanging="435"/>
    </w:pPr>
    <w:rPr>
      <w:rFonts w:ascii="Tahoma" w:hAnsi="Tahoma" w:cs="Tahoma" w:eastAsia="Tahoma"/>
    </w:rPr>
  </w:style>
  <w:style w:type="paragraph" w:styleId="50">
    <w:name w:val="Comment Text"/>
    <w:basedOn w:val="3"/>
    <w:rPr>
      <w:sz w:val="20"/>
    </w:rPr>
  </w:style>
  <w:style w:type="paragraph" w:styleId="51">
    <w:name w:val="Contents 4"/>
    <w:basedOn w:val="3"/>
    <w:next w:val="3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dalrrd.gov.za/statistics" TargetMode="External"/><Relationship Id="hrId2" Type="http://schemas.openxmlformats.org/officeDocument/2006/relationships/hyperlink" Target="http://www.sagis.org.za/CEC" TargetMode="External"/><Relationship Id="prId1" Type="http://schemas.openxmlformats.org/officeDocument/2006/relationships/image" Target="media/img1.png"/></Relationships>
</file>